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D3" w:rsidRDefault="0047466A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bookmarkStart w:id="0" w:name="_GoBack"/>
      <w:bookmarkEnd w:id="0"/>
      <w:r>
        <w:rPr>
          <w:rFonts w:ascii="Arial" w:hAnsi="Arial"/>
          <w:b/>
          <w:bCs/>
          <w:snapToGrid/>
          <w:lang w:val="en-GB"/>
        </w:rPr>
        <w:t xml:space="preserve">2018 </w:t>
      </w:r>
      <w:r w:rsidR="00F324A9">
        <w:rPr>
          <w:rFonts w:ascii="Arial" w:hAnsi="Arial"/>
          <w:b/>
          <w:bCs/>
          <w:snapToGrid/>
          <w:lang w:val="en-GB"/>
        </w:rPr>
        <w:t>Autumn</w:t>
      </w:r>
      <w:r w:rsidR="008C5BF0">
        <w:rPr>
          <w:rFonts w:ascii="Arial" w:hAnsi="Arial"/>
          <w:b/>
          <w:bCs/>
          <w:snapToGrid/>
          <w:lang w:val="en-GB"/>
        </w:rPr>
        <w:t xml:space="preserve"> </w:t>
      </w:r>
      <w:r w:rsidR="006A06BD">
        <w:rPr>
          <w:rFonts w:ascii="Arial" w:hAnsi="Arial"/>
          <w:b/>
          <w:bCs/>
          <w:snapToGrid/>
          <w:lang w:val="en-GB"/>
        </w:rPr>
        <w:t xml:space="preserve">Term </w:t>
      </w:r>
      <w:r>
        <w:rPr>
          <w:rFonts w:ascii="Arial" w:hAnsi="Arial"/>
          <w:b/>
          <w:bCs/>
          <w:snapToGrid/>
          <w:lang w:val="en-GB"/>
        </w:rPr>
        <w:t xml:space="preserve">Two </w:t>
      </w:r>
    </w:p>
    <w:p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:rsidR="00202AD3" w:rsidRDefault="00202AD3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The Governing </w:t>
      </w:r>
      <w:r w:rsidR="0069502D">
        <w:rPr>
          <w:rFonts w:ascii="Arial" w:hAnsi="Arial"/>
          <w:b/>
          <w:bCs/>
          <w:snapToGrid/>
          <w:lang w:val="en-GB"/>
        </w:rPr>
        <w:t>Board</w:t>
      </w:r>
      <w:r>
        <w:rPr>
          <w:rFonts w:ascii="Arial" w:hAnsi="Arial"/>
          <w:b/>
          <w:bCs/>
          <w:snapToGrid/>
          <w:lang w:val="en-GB"/>
        </w:rPr>
        <w:t xml:space="preserve"> </w:t>
      </w:r>
      <w:r w:rsidR="00AF6D6B">
        <w:rPr>
          <w:rFonts w:ascii="Arial" w:hAnsi="Arial"/>
          <w:b/>
          <w:bCs/>
          <w:snapToGrid/>
          <w:lang w:val="en-GB"/>
        </w:rPr>
        <w:t xml:space="preserve">of </w:t>
      </w:r>
      <w:r w:rsidR="00BD1EF2">
        <w:rPr>
          <w:rFonts w:ascii="Arial" w:hAnsi="Arial"/>
          <w:b/>
          <w:bCs/>
          <w:snapToGrid/>
          <w:lang w:val="en-GB"/>
        </w:rPr>
        <w:t xml:space="preserve">Rivacre Valley Primary </w:t>
      </w:r>
      <w:r>
        <w:rPr>
          <w:rFonts w:ascii="Arial" w:hAnsi="Arial"/>
          <w:b/>
          <w:bCs/>
          <w:snapToGrid/>
          <w:lang w:val="en-GB"/>
        </w:rPr>
        <w:t>School</w:t>
      </w:r>
    </w:p>
    <w:p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:rsidR="00306FFB" w:rsidRDefault="009371E7" w:rsidP="00202AD3">
      <w:pPr>
        <w:widowControl/>
        <w:ind w:left="360"/>
        <w:rPr>
          <w:rFonts w:ascii="Arial" w:hAnsi="Arial"/>
          <w:b/>
          <w:snapToGrid/>
        </w:rPr>
      </w:pPr>
      <w:r>
        <w:rPr>
          <w:rFonts w:ascii="Arial" w:hAnsi="Arial"/>
          <w:b/>
          <w:snapToGrid/>
        </w:rPr>
        <w:t xml:space="preserve">Part One </w:t>
      </w:r>
      <w:r w:rsidR="00202AD3">
        <w:rPr>
          <w:rFonts w:ascii="Arial" w:hAnsi="Arial"/>
          <w:b/>
          <w:snapToGrid/>
        </w:rPr>
        <w:t xml:space="preserve">Minutes of the Full Governing </w:t>
      </w:r>
      <w:r w:rsidR="0069502D">
        <w:rPr>
          <w:rFonts w:ascii="Arial" w:hAnsi="Arial"/>
          <w:b/>
          <w:snapToGrid/>
        </w:rPr>
        <w:t>Board</w:t>
      </w:r>
      <w:r w:rsidR="00202AD3">
        <w:rPr>
          <w:rFonts w:ascii="Arial" w:hAnsi="Arial"/>
          <w:b/>
          <w:snapToGrid/>
        </w:rPr>
        <w:t xml:space="preserve"> Meeting </w:t>
      </w:r>
      <w:r w:rsidR="00AF6D6B">
        <w:rPr>
          <w:rFonts w:ascii="Arial" w:hAnsi="Arial"/>
          <w:b/>
          <w:snapToGrid/>
        </w:rPr>
        <w:t xml:space="preserve">held on </w:t>
      </w:r>
    </w:p>
    <w:p w:rsidR="00202AD3" w:rsidRDefault="00310D68" w:rsidP="00202AD3">
      <w:pPr>
        <w:widowControl/>
        <w:ind w:left="360"/>
        <w:rPr>
          <w:rFonts w:ascii="Arial" w:hAnsi="Arial"/>
          <w:b/>
          <w:snapToGrid/>
        </w:rPr>
      </w:pPr>
      <w:r>
        <w:rPr>
          <w:rFonts w:ascii="Arial" w:hAnsi="Arial"/>
          <w:b/>
          <w:snapToGrid/>
        </w:rPr>
        <w:t>Wednesday 28</w:t>
      </w:r>
      <w:r w:rsidRPr="00310D68">
        <w:rPr>
          <w:rFonts w:ascii="Arial" w:hAnsi="Arial"/>
          <w:b/>
          <w:snapToGrid/>
          <w:vertAlign w:val="superscript"/>
        </w:rPr>
        <w:t>th</w:t>
      </w:r>
      <w:r>
        <w:rPr>
          <w:rFonts w:ascii="Arial" w:hAnsi="Arial"/>
          <w:b/>
          <w:snapToGrid/>
        </w:rPr>
        <w:t xml:space="preserve"> November</w:t>
      </w:r>
      <w:r w:rsidR="00306FFB">
        <w:rPr>
          <w:rFonts w:ascii="Arial" w:hAnsi="Arial"/>
          <w:b/>
          <w:snapToGrid/>
        </w:rPr>
        <w:t xml:space="preserve"> 201</w:t>
      </w:r>
      <w:r w:rsidR="00AC1E36">
        <w:rPr>
          <w:rFonts w:ascii="Arial" w:hAnsi="Arial"/>
          <w:b/>
          <w:snapToGrid/>
        </w:rPr>
        <w:t>8</w:t>
      </w:r>
      <w:r w:rsidR="00306FFB">
        <w:rPr>
          <w:rFonts w:ascii="Arial" w:hAnsi="Arial"/>
          <w:b/>
          <w:snapToGrid/>
        </w:rPr>
        <w:t xml:space="preserve"> </w:t>
      </w:r>
      <w:r w:rsidR="00AF6D6B">
        <w:rPr>
          <w:rFonts w:ascii="Arial" w:hAnsi="Arial"/>
          <w:b/>
          <w:snapToGrid/>
        </w:rPr>
        <w:t xml:space="preserve">at </w:t>
      </w:r>
      <w:r w:rsidR="00BD1EF2">
        <w:rPr>
          <w:rFonts w:ascii="Arial" w:hAnsi="Arial"/>
          <w:b/>
          <w:snapToGrid/>
        </w:rPr>
        <w:t>4pm</w:t>
      </w:r>
    </w:p>
    <w:p w:rsidR="00202AD3" w:rsidRDefault="00202AD3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701"/>
        <w:gridCol w:w="2309"/>
      </w:tblGrid>
      <w:tr w:rsidR="006A06BD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06BD" w:rsidRPr="003713A8" w:rsidRDefault="006A06BD">
            <w:pPr>
              <w:spacing w:line="276" w:lineRule="auto"/>
              <w:ind w:left="360"/>
              <w:rPr>
                <w:rFonts w:ascii="Arial" w:hAnsi="Arial"/>
                <w:snapToGrid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06BD" w:rsidRPr="003713A8" w:rsidRDefault="006A06B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Category of Governor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06BD" w:rsidRPr="003713A8" w:rsidRDefault="00CB72A4" w:rsidP="00CB72A4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D</w:t>
            </w:r>
            <w:r w:rsidR="006A06BD" w:rsidRPr="003713A8">
              <w:rPr>
                <w:rFonts w:ascii="Arial" w:hAnsi="Arial"/>
                <w:sz w:val="22"/>
                <w:szCs w:val="22"/>
              </w:rPr>
              <w:t xml:space="preserve">ate of end of tenure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A06BD" w:rsidRPr="003713A8" w:rsidRDefault="006A06B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Designated Role</w:t>
            </w:r>
          </w:p>
        </w:tc>
      </w:tr>
      <w:tr w:rsidR="00CC5276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76" w:rsidRPr="003713A8" w:rsidRDefault="00CC5276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435CD">
              <w:rPr>
                <w:rFonts w:ascii="Arial" w:hAnsi="Arial"/>
                <w:b/>
                <w:sz w:val="22"/>
                <w:szCs w:val="22"/>
                <w:u w:val="single"/>
              </w:rPr>
              <w:t>Present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76" w:rsidRPr="003713A8" w:rsidRDefault="00CC5276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76" w:rsidRPr="003713A8" w:rsidRDefault="00CC5276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5276" w:rsidRPr="003713A8" w:rsidRDefault="00CC5276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B612DF" w:rsidTr="00484A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2DF" w:rsidRPr="003713A8" w:rsidRDefault="00B612DF" w:rsidP="00484A3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 Ian Aspden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2DF" w:rsidRPr="003713A8" w:rsidRDefault="00B612DF" w:rsidP="00484A3D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612DF" w:rsidRPr="003713A8" w:rsidRDefault="00B612DF" w:rsidP="00484A3D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10/03/2019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12DF" w:rsidRPr="003713A8" w:rsidRDefault="00B612DF" w:rsidP="00484A3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671BFB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FB" w:rsidRPr="003713A8" w:rsidRDefault="00671BFB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Yvonne Colclough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FB" w:rsidRPr="003713A8" w:rsidRDefault="00671BFB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 Staff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FB" w:rsidRPr="003713A8" w:rsidRDefault="00671BFB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10/03/2019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FB" w:rsidRPr="003713A8" w:rsidRDefault="00671BFB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671BFB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FB" w:rsidRPr="003713A8" w:rsidRDefault="00671BFB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Julia Clarke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FB" w:rsidRPr="003713A8" w:rsidRDefault="00671BFB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FB" w:rsidRPr="003713A8" w:rsidRDefault="00671BFB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25/01/2021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BFB" w:rsidRPr="003713A8" w:rsidRDefault="00671BFB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9E4F00" w:rsidTr="00484A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0" w:rsidRPr="003713A8" w:rsidRDefault="009E4F00" w:rsidP="00484A3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 Ibrahim Abdel-Samie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0" w:rsidRPr="003713A8" w:rsidRDefault="009E4F00" w:rsidP="00484A3D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0" w:rsidRPr="003713A8" w:rsidRDefault="009E4F00" w:rsidP="00484A3D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16/07/2019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00" w:rsidRPr="003713A8" w:rsidRDefault="009E4F00" w:rsidP="00484A3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Chair of Governors</w:t>
            </w:r>
          </w:p>
        </w:tc>
      </w:tr>
      <w:tr w:rsidR="009E4F00" w:rsidTr="00484A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0" w:rsidRPr="003713A8" w:rsidRDefault="009E4F00" w:rsidP="00484A3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Gemma Flynn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0" w:rsidRPr="003713A8" w:rsidRDefault="009E4F00" w:rsidP="00484A3D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0" w:rsidRPr="003713A8" w:rsidRDefault="009E4F00" w:rsidP="00484A3D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22/06/2020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00" w:rsidRPr="003713A8" w:rsidRDefault="009E4F00" w:rsidP="00484A3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957E87" w:rsidTr="00484A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E87" w:rsidRPr="003713A8" w:rsidRDefault="00957E87" w:rsidP="00484A3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 xml:space="preserve">Mrs </w:t>
            </w:r>
            <w:r>
              <w:rPr>
                <w:rFonts w:ascii="Arial" w:hAnsi="Arial"/>
                <w:sz w:val="22"/>
                <w:szCs w:val="22"/>
              </w:rPr>
              <w:t>Rachel Chamberlain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E87" w:rsidRPr="003713A8" w:rsidRDefault="00957E87" w:rsidP="00484A3D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Staff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7E87" w:rsidRPr="003713A8" w:rsidRDefault="00957E87" w:rsidP="00484A3D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01/10/2022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E87" w:rsidRPr="003713A8" w:rsidRDefault="00957E87" w:rsidP="00484A3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6449E5" w:rsidTr="006449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E5" w:rsidRPr="003713A8" w:rsidRDefault="006449E5" w:rsidP="0075141E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Kate Docherty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E5" w:rsidRPr="003713A8" w:rsidRDefault="006449E5" w:rsidP="0075141E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Headteacher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E5" w:rsidRPr="003713A8" w:rsidRDefault="006449E5" w:rsidP="006449E5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E5" w:rsidRPr="003713A8" w:rsidRDefault="006449E5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Head</w:t>
            </w:r>
          </w:p>
        </w:tc>
      </w:tr>
      <w:tr w:rsidR="006449E5" w:rsidTr="006449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E5" w:rsidRPr="003713A8" w:rsidRDefault="006449E5" w:rsidP="0075141E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Jacqui Critchley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E5" w:rsidRPr="003713A8" w:rsidRDefault="006449E5" w:rsidP="006449E5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E5" w:rsidRPr="003713A8" w:rsidRDefault="006449E5" w:rsidP="006449E5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49E5" w:rsidRPr="003713A8" w:rsidRDefault="006449E5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Clerk of Governors</w:t>
            </w:r>
          </w:p>
        </w:tc>
      </w:tr>
      <w:tr w:rsidR="006A06BD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BD" w:rsidRPr="003435CD" w:rsidRDefault="00C72534">
            <w:pPr>
              <w:spacing w:line="276" w:lineRule="auto"/>
              <w:ind w:left="360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3435CD">
              <w:rPr>
                <w:rFonts w:ascii="Arial" w:hAnsi="Arial"/>
                <w:b/>
                <w:sz w:val="22"/>
                <w:szCs w:val="22"/>
                <w:u w:val="single"/>
              </w:rPr>
              <w:t>Absent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BD" w:rsidRPr="003713A8" w:rsidRDefault="006A06BD" w:rsidP="000F4F12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6BD" w:rsidRPr="003713A8" w:rsidRDefault="006A06BD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6BD" w:rsidRPr="003713A8" w:rsidRDefault="006A06B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9A1ECA" w:rsidTr="00484A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CA" w:rsidRPr="003713A8" w:rsidRDefault="009A1ECA" w:rsidP="00484A3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Moira Atkins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CA" w:rsidRPr="003713A8" w:rsidRDefault="009A1ECA" w:rsidP="00484A3D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CA" w:rsidRPr="003713A8" w:rsidRDefault="009A1ECA" w:rsidP="00484A3D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26/10/2020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ECA" w:rsidRPr="003713A8" w:rsidRDefault="009A1ECA" w:rsidP="00484A3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9E4F00" w:rsidTr="009E4F00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0" w:rsidRPr="003713A8" w:rsidRDefault="009E4F00" w:rsidP="00484A3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Kate Hubbard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0" w:rsidRPr="003713A8" w:rsidRDefault="009E4F00" w:rsidP="00484A3D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4F00" w:rsidRPr="003713A8" w:rsidRDefault="009E4F00" w:rsidP="00484A3D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04/02/2020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F00" w:rsidRPr="003713A8" w:rsidRDefault="009E4F00" w:rsidP="00484A3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Vice Chair</w:t>
            </w:r>
          </w:p>
        </w:tc>
      </w:tr>
      <w:tr w:rsidR="00CB44E7" w:rsidTr="006449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7" w:rsidRPr="00CB44E7" w:rsidRDefault="00CB44E7" w:rsidP="0075141E">
            <w:pPr>
              <w:spacing w:line="276" w:lineRule="auto"/>
              <w:ind w:left="360"/>
              <w:rPr>
                <w:rFonts w:ascii="Arial" w:hAnsi="Arial"/>
                <w:b/>
                <w:sz w:val="22"/>
                <w:szCs w:val="22"/>
              </w:rPr>
            </w:pPr>
            <w:r w:rsidRPr="00CB44E7">
              <w:rPr>
                <w:rFonts w:ascii="Arial" w:hAnsi="Arial"/>
                <w:b/>
                <w:sz w:val="22"/>
                <w:szCs w:val="22"/>
              </w:rPr>
              <w:t>Vacancy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7" w:rsidRPr="003713A8" w:rsidRDefault="00CB44E7" w:rsidP="0075141E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7" w:rsidRPr="003713A8" w:rsidRDefault="00CB44E7" w:rsidP="0075141E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44E7" w:rsidRPr="003713A8" w:rsidRDefault="00CB44E7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:rsidR="00202AD3" w:rsidRDefault="00202AD3" w:rsidP="00202AD3">
      <w:pPr>
        <w:widowControl/>
        <w:ind w:left="360"/>
        <w:rPr>
          <w:rFonts w:ascii="Arial" w:hAnsi="Arial"/>
          <w:i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Governors not present:</w:t>
      </w:r>
    </w:p>
    <w:p w:rsidR="00202AD3" w:rsidRDefault="00202AD3" w:rsidP="00A82B7B">
      <w:pPr>
        <w:widowControl/>
        <w:spacing w:after="120"/>
        <w:ind w:left="357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Clerk checked the</w:t>
      </w:r>
      <w:r w:rsidR="008872B4">
        <w:rPr>
          <w:rFonts w:ascii="Arial" w:hAnsi="Arial"/>
          <w:snapToGrid/>
          <w:lang w:val="en-GB"/>
        </w:rPr>
        <w:t xml:space="preserve"> number of Governors </w:t>
      </w:r>
      <w:r w:rsidR="00DA6139">
        <w:rPr>
          <w:rFonts w:ascii="Arial" w:hAnsi="Arial"/>
          <w:snapToGrid/>
          <w:lang w:val="en-GB"/>
        </w:rPr>
        <w:t>(</w:t>
      </w:r>
      <w:r w:rsidR="009A1ECA">
        <w:rPr>
          <w:rFonts w:ascii="Arial" w:hAnsi="Arial"/>
          <w:snapToGrid/>
          <w:lang w:val="en-GB"/>
        </w:rPr>
        <w:t>7</w:t>
      </w:r>
      <w:r w:rsidR="00DA6139">
        <w:rPr>
          <w:rFonts w:ascii="Arial" w:hAnsi="Arial"/>
          <w:snapToGrid/>
          <w:lang w:val="en-GB"/>
        </w:rPr>
        <w:t xml:space="preserve">/9) </w:t>
      </w:r>
      <w:r w:rsidR="008872B4">
        <w:rPr>
          <w:rFonts w:ascii="Arial" w:hAnsi="Arial"/>
          <w:snapToGrid/>
          <w:lang w:val="en-GB"/>
        </w:rPr>
        <w:t>present</w:t>
      </w:r>
      <w:r w:rsidR="003713A8">
        <w:rPr>
          <w:rFonts w:ascii="Arial" w:hAnsi="Arial"/>
          <w:snapToGrid/>
          <w:lang w:val="en-GB"/>
        </w:rPr>
        <w:t xml:space="preserve"> </w:t>
      </w:r>
      <w:r>
        <w:rPr>
          <w:rFonts w:ascii="Arial" w:hAnsi="Arial"/>
          <w:snapToGrid/>
          <w:lang w:val="en-GB"/>
        </w:rPr>
        <w:t>to ensure that the meeting was quorate.</w:t>
      </w:r>
    </w:p>
    <w:p w:rsidR="0051635F" w:rsidRDefault="0051635F" w:rsidP="00202AD3">
      <w:pPr>
        <w:widowControl/>
        <w:ind w:left="360"/>
        <w:rPr>
          <w:rFonts w:ascii="Arial" w:hAnsi="Arial"/>
          <w:snapToGrid/>
          <w:lang w:val="en-GB"/>
        </w:rPr>
      </w:pPr>
    </w:p>
    <w:p w:rsidR="00C33707" w:rsidRDefault="00C33707" w:rsidP="00B673C9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School Council Presentation</w:t>
      </w:r>
    </w:p>
    <w:p w:rsidR="00C33707" w:rsidRPr="00FA2102" w:rsidRDefault="0047466A" w:rsidP="00FA2102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 w:rsidRPr="00FA2102">
        <w:rPr>
          <w:rFonts w:ascii="Arial" w:hAnsi="Arial"/>
          <w:snapToGrid/>
          <w:lang w:val="en-GB"/>
        </w:rPr>
        <w:t>Four members of the School Council</w:t>
      </w:r>
      <w:r w:rsidR="00B04C48">
        <w:rPr>
          <w:rFonts w:ascii="Arial" w:hAnsi="Arial"/>
          <w:snapToGrid/>
          <w:lang w:val="en-GB"/>
        </w:rPr>
        <w:t xml:space="preserve"> from Years 3, 4, 5 and 6</w:t>
      </w:r>
      <w:r w:rsidRPr="00FA2102">
        <w:rPr>
          <w:rFonts w:ascii="Arial" w:hAnsi="Arial"/>
          <w:snapToGrid/>
          <w:lang w:val="en-GB"/>
        </w:rPr>
        <w:t xml:space="preserve"> gave an informative presentation to governors.  They noted that </w:t>
      </w:r>
      <w:r w:rsidR="0018425C" w:rsidRPr="00FA2102">
        <w:rPr>
          <w:rFonts w:ascii="Arial" w:hAnsi="Arial"/>
          <w:snapToGrid/>
          <w:lang w:val="en-GB"/>
        </w:rPr>
        <w:t xml:space="preserve">they regularly meet to discuss important matters and to raise money for the school. </w:t>
      </w:r>
    </w:p>
    <w:p w:rsidR="0018425C" w:rsidRPr="00FA2102" w:rsidRDefault="0018425C" w:rsidP="003B0B6C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 w:rsidRPr="00FA2102">
        <w:rPr>
          <w:rFonts w:ascii="Arial" w:hAnsi="Arial"/>
          <w:snapToGrid/>
          <w:lang w:val="en-GB"/>
        </w:rPr>
        <w:t>For Children in Need the children had all dressed up and £322.12 was raised.</w:t>
      </w:r>
    </w:p>
    <w:p w:rsidR="005032C6" w:rsidRDefault="001B1B28" w:rsidP="00C33707">
      <w:pPr>
        <w:pStyle w:val="ListParagraph"/>
        <w:widowControl/>
        <w:rPr>
          <w:rFonts w:ascii="Arial" w:hAnsi="Arial"/>
          <w:snapToGrid/>
          <w:lang w:val="en-GB"/>
        </w:rPr>
      </w:pPr>
      <w:r w:rsidRPr="00FA2102">
        <w:rPr>
          <w:rFonts w:ascii="Arial" w:hAnsi="Arial"/>
          <w:snapToGrid/>
          <w:lang w:val="en-GB"/>
        </w:rPr>
        <w:t xml:space="preserve">Fundraising for Christmas includes </w:t>
      </w:r>
      <w:r w:rsidR="0066324D" w:rsidRPr="00FA2102">
        <w:rPr>
          <w:rFonts w:ascii="Arial" w:hAnsi="Arial"/>
          <w:snapToGrid/>
          <w:lang w:val="en-GB"/>
        </w:rPr>
        <w:t>a Christmas Hamper which s</w:t>
      </w:r>
      <w:r w:rsidR="008B237B" w:rsidRPr="00FA2102">
        <w:rPr>
          <w:rFonts w:ascii="Arial" w:hAnsi="Arial"/>
          <w:snapToGrid/>
          <w:lang w:val="en-GB"/>
        </w:rPr>
        <w:t xml:space="preserve">taff have donated </w:t>
      </w:r>
      <w:r w:rsidR="005032C6" w:rsidRPr="00FA2102">
        <w:rPr>
          <w:rFonts w:ascii="Arial" w:hAnsi="Arial"/>
          <w:snapToGrid/>
          <w:lang w:val="en-GB"/>
        </w:rPr>
        <w:t xml:space="preserve">items for and </w:t>
      </w:r>
      <w:r w:rsidR="0066324D" w:rsidRPr="00FA2102">
        <w:rPr>
          <w:rFonts w:ascii="Arial" w:hAnsi="Arial"/>
          <w:snapToGrid/>
          <w:lang w:val="en-GB"/>
        </w:rPr>
        <w:t xml:space="preserve">raffle tickets are being sold; </w:t>
      </w:r>
      <w:r w:rsidR="00B040CB" w:rsidRPr="00FA2102">
        <w:rPr>
          <w:rFonts w:ascii="Arial" w:hAnsi="Arial"/>
          <w:snapToGrid/>
          <w:lang w:val="en-GB"/>
        </w:rPr>
        <w:t xml:space="preserve">a Find the Elf competition </w:t>
      </w:r>
      <w:r w:rsidR="00D814EE" w:rsidRPr="00FA2102">
        <w:rPr>
          <w:rFonts w:ascii="Arial" w:hAnsi="Arial"/>
          <w:snapToGrid/>
          <w:lang w:val="en-GB"/>
        </w:rPr>
        <w:t>that</w:t>
      </w:r>
      <w:r w:rsidR="00B040CB" w:rsidRPr="00FA2102">
        <w:rPr>
          <w:rFonts w:ascii="Arial" w:hAnsi="Arial"/>
          <w:snapToGrid/>
          <w:lang w:val="en-GB"/>
        </w:rPr>
        <w:t xml:space="preserve"> children will pay to enter</w:t>
      </w:r>
      <w:r w:rsidR="00D814EE" w:rsidRPr="00FA2102">
        <w:rPr>
          <w:rFonts w:ascii="Arial" w:hAnsi="Arial"/>
          <w:snapToGrid/>
          <w:lang w:val="en-GB"/>
        </w:rPr>
        <w:t xml:space="preserve">; and a </w:t>
      </w:r>
      <w:r w:rsidRPr="00FA2102">
        <w:rPr>
          <w:rFonts w:ascii="Arial" w:hAnsi="Arial"/>
          <w:snapToGrid/>
          <w:lang w:val="en-GB"/>
        </w:rPr>
        <w:t>Christmas Jumper day</w:t>
      </w:r>
      <w:r w:rsidR="00373ACA" w:rsidRPr="00FA2102">
        <w:rPr>
          <w:rFonts w:ascii="Arial" w:hAnsi="Arial"/>
          <w:snapToGrid/>
          <w:lang w:val="en-GB"/>
        </w:rPr>
        <w:t>.  All the money raised will go to Save the Children.</w:t>
      </w:r>
    </w:p>
    <w:p w:rsidR="003B0B6C" w:rsidRPr="00FA2102" w:rsidRDefault="00B04C48" w:rsidP="00C33707">
      <w:pPr>
        <w:pStyle w:val="ListParagraph"/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thanked the children for their presentation and they left the meeting.</w:t>
      </w:r>
    </w:p>
    <w:p w:rsidR="00FA2102" w:rsidRDefault="00FA2102" w:rsidP="00C33707">
      <w:pPr>
        <w:pStyle w:val="ListParagraph"/>
        <w:widowControl/>
        <w:rPr>
          <w:rFonts w:ascii="Arial" w:hAnsi="Arial"/>
          <w:b/>
          <w:snapToGrid/>
          <w:lang w:val="en-GB"/>
        </w:rPr>
      </w:pPr>
    </w:p>
    <w:p w:rsidR="004359BD" w:rsidRDefault="004359BD" w:rsidP="00B673C9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Apologies</w:t>
      </w:r>
      <w:r w:rsidR="00C33707">
        <w:rPr>
          <w:rFonts w:ascii="Arial" w:hAnsi="Arial"/>
          <w:b/>
          <w:snapToGrid/>
          <w:lang w:val="en-GB"/>
        </w:rPr>
        <w:t xml:space="preserve"> &amp; Welcome</w:t>
      </w:r>
    </w:p>
    <w:p w:rsidR="008D0213" w:rsidRDefault="00306FFB" w:rsidP="008D0213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following apologies were received</w:t>
      </w:r>
      <w:r w:rsidR="000C1A55">
        <w:rPr>
          <w:rFonts w:ascii="Arial" w:hAnsi="Arial"/>
          <w:snapToGrid/>
          <w:lang w:val="en-GB"/>
        </w:rPr>
        <w:t xml:space="preserve"> and authorised:</w:t>
      </w:r>
      <w:r w:rsidR="008D0213">
        <w:rPr>
          <w:rFonts w:ascii="Arial" w:hAnsi="Arial"/>
          <w:snapToGrid/>
          <w:lang w:val="en-GB"/>
        </w:rPr>
        <w:t xml:space="preserve"> </w:t>
      </w:r>
    </w:p>
    <w:p w:rsidR="00CB72A4" w:rsidRPr="008D0213" w:rsidRDefault="006808A7" w:rsidP="008D0213">
      <w:pPr>
        <w:pStyle w:val="ListParagraph"/>
        <w:widowControl/>
        <w:numPr>
          <w:ilvl w:val="0"/>
          <w:numId w:val="26"/>
        </w:numPr>
        <w:spacing w:after="120"/>
        <w:ind w:left="1434" w:hanging="357"/>
        <w:contextualSpacing w:val="0"/>
        <w:rPr>
          <w:rFonts w:ascii="Arial" w:hAnsi="Arial"/>
          <w:snapToGrid/>
          <w:lang w:val="en-GB"/>
        </w:rPr>
      </w:pPr>
      <w:r w:rsidRPr="008D0213">
        <w:rPr>
          <w:rFonts w:ascii="Arial" w:hAnsi="Arial"/>
          <w:snapToGrid/>
          <w:lang w:val="en-GB"/>
        </w:rPr>
        <w:t>Mr</w:t>
      </w:r>
      <w:r w:rsidR="00C33707" w:rsidRPr="008D0213">
        <w:rPr>
          <w:rFonts w:ascii="Arial" w:hAnsi="Arial"/>
          <w:snapToGrid/>
          <w:lang w:val="en-GB"/>
        </w:rPr>
        <w:t>s Atkins and Mrs Hubbard.</w:t>
      </w:r>
    </w:p>
    <w:p w:rsidR="009F1572" w:rsidRDefault="009F1572" w:rsidP="00C33707">
      <w:pPr>
        <w:widowControl/>
        <w:ind w:left="709" w:firstLine="11"/>
        <w:rPr>
          <w:rFonts w:ascii="Arial" w:hAnsi="Arial"/>
          <w:snapToGrid/>
          <w:lang w:val="en-GB"/>
        </w:rPr>
      </w:pPr>
    </w:p>
    <w:p w:rsidR="009F1572" w:rsidRDefault="009F1572" w:rsidP="00C33707">
      <w:pPr>
        <w:widowControl/>
        <w:ind w:left="709" w:firstLine="11"/>
        <w:rPr>
          <w:rFonts w:ascii="Arial" w:hAnsi="Arial"/>
          <w:snapToGrid/>
          <w:lang w:val="en-GB"/>
        </w:rPr>
      </w:pPr>
    </w:p>
    <w:p w:rsidR="00C33707" w:rsidRPr="00AB4237" w:rsidRDefault="00C33707" w:rsidP="00C33707">
      <w:pPr>
        <w:widowControl/>
        <w:ind w:left="709" w:firstLine="11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welcomed the new staff Governor, Mrs Chamberlain, to the meeting and introductions were carried out.</w:t>
      </w:r>
    </w:p>
    <w:p w:rsidR="000C1A55" w:rsidRDefault="000C1A55" w:rsidP="00CB72A4">
      <w:pPr>
        <w:pStyle w:val="ListParagraph"/>
        <w:widowControl/>
        <w:rPr>
          <w:rFonts w:ascii="Arial" w:hAnsi="Arial"/>
          <w:b/>
          <w:snapToGrid/>
          <w:lang w:val="en-GB"/>
        </w:rPr>
      </w:pPr>
    </w:p>
    <w:p w:rsidR="00CB72A4" w:rsidRPr="004359BD" w:rsidRDefault="00CB72A4" w:rsidP="00B673C9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Declaration of interests</w:t>
      </w:r>
    </w:p>
    <w:p w:rsidR="00202AD3" w:rsidRDefault="00CB72A4" w:rsidP="00A82B7B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</w:t>
      </w:r>
      <w:r w:rsidR="00671BFB">
        <w:rPr>
          <w:rFonts w:ascii="Arial" w:hAnsi="Arial"/>
          <w:snapToGrid/>
          <w:lang w:val="en-GB"/>
        </w:rPr>
        <w:t>ere were no interests declared.</w:t>
      </w:r>
    </w:p>
    <w:p w:rsidR="000C1A55" w:rsidRDefault="00F45802" w:rsidP="00A82B7B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Some declaration of interest forms had been completed at the meeting on 11</w:t>
      </w:r>
      <w:r w:rsidRPr="00F45802">
        <w:rPr>
          <w:rFonts w:ascii="Arial" w:hAnsi="Arial"/>
          <w:snapToGrid/>
          <w:vertAlign w:val="superscript"/>
          <w:lang w:val="en-GB"/>
        </w:rPr>
        <w:t>th</w:t>
      </w:r>
      <w:r>
        <w:rPr>
          <w:rFonts w:ascii="Arial" w:hAnsi="Arial"/>
          <w:snapToGrid/>
          <w:lang w:val="en-GB"/>
        </w:rPr>
        <w:t xml:space="preserve"> October and the remaining governors completed their</w:t>
      </w:r>
      <w:r w:rsidR="00C815A4">
        <w:rPr>
          <w:rFonts w:ascii="Arial" w:hAnsi="Arial"/>
          <w:snapToGrid/>
          <w:lang w:val="en-GB"/>
        </w:rPr>
        <w:t xml:space="preserve"> forms which were retained in school. </w:t>
      </w:r>
    </w:p>
    <w:p w:rsidR="00202AD3" w:rsidRDefault="00CB72A4" w:rsidP="004D1B05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 w:rsidRPr="004D1B05">
        <w:rPr>
          <w:rFonts w:ascii="Arial" w:hAnsi="Arial"/>
          <w:b/>
          <w:snapToGrid/>
          <w:lang w:val="en-GB"/>
        </w:rPr>
        <w:t>Governing Board Membership</w:t>
      </w:r>
    </w:p>
    <w:p w:rsidR="008E09CE" w:rsidRDefault="00151852" w:rsidP="001705E9">
      <w:pPr>
        <w:pStyle w:val="ListParagraph"/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were no changes to be reported.</w:t>
      </w:r>
    </w:p>
    <w:p w:rsidR="008E09CE" w:rsidRDefault="008E09CE" w:rsidP="001705E9">
      <w:pPr>
        <w:pStyle w:val="ListParagraph"/>
        <w:widowControl/>
        <w:rPr>
          <w:rFonts w:ascii="Arial" w:hAnsi="Arial"/>
          <w:snapToGrid/>
          <w:lang w:val="en-GB"/>
        </w:rPr>
      </w:pPr>
    </w:p>
    <w:p w:rsidR="001705E9" w:rsidRPr="004D1B05" w:rsidRDefault="001705E9" w:rsidP="004D1B05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Minutes of </w:t>
      </w:r>
      <w:r w:rsidR="00473668">
        <w:rPr>
          <w:rFonts w:ascii="Arial" w:hAnsi="Arial"/>
          <w:b/>
          <w:snapToGrid/>
          <w:lang w:val="en-GB"/>
        </w:rPr>
        <w:t>11</w:t>
      </w:r>
      <w:r w:rsidR="00473668" w:rsidRPr="00473668">
        <w:rPr>
          <w:rFonts w:ascii="Arial" w:hAnsi="Arial"/>
          <w:b/>
          <w:snapToGrid/>
          <w:vertAlign w:val="superscript"/>
          <w:lang w:val="en-GB"/>
        </w:rPr>
        <w:t>th</w:t>
      </w:r>
      <w:r w:rsidR="00473668">
        <w:rPr>
          <w:rFonts w:ascii="Arial" w:hAnsi="Arial"/>
          <w:b/>
          <w:snapToGrid/>
          <w:lang w:val="en-GB"/>
        </w:rPr>
        <w:t xml:space="preserve"> October</w:t>
      </w:r>
      <w:r w:rsidR="00565E4F">
        <w:rPr>
          <w:rFonts w:ascii="Arial" w:hAnsi="Arial"/>
          <w:b/>
          <w:snapToGrid/>
          <w:lang w:val="en-GB"/>
        </w:rPr>
        <w:t xml:space="preserve"> 2018</w:t>
      </w:r>
    </w:p>
    <w:p w:rsidR="001705E9" w:rsidRPr="00565E4F" w:rsidRDefault="001705E9" w:rsidP="00565E4F">
      <w:pPr>
        <w:widowControl/>
        <w:tabs>
          <w:tab w:val="left" w:pos="709"/>
        </w:tabs>
        <w:ind w:left="709"/>
        <w:rPr>
          <w:rFonts w:ascii="Arial" w:hAnsi="Arial"/>
          <w:i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Part One minutes were </w:t>
      </w:r>
      <w:r>
        <w:rPr>
          <w:rFonts w:ascii="Arial" w:hAnsi="Arial"/>
          <w:b/>
          <w:snapToGrid/>
          <w:lang w:val="en-GB"/>
        </w:rPr>
        <w:t>agreed</w:t>
      </w:r>
      <w:r w:rsidR="00565E4F">
        <w:rPr>
          <w:rFonts w:ascii="Arial" w:hAnsi="Arial"/>
          <w:b/>
          <w:snapToGrid/>
          <w:lang w:val="en-GB"/>
        </w:rPr>
        <w:t xml:space="preserve"> </w:t>
      </w:r>
      <w:r w:rsidR="00565E4F">
        <w:rPr>
          <w:rFonts w:ascii="Arial" w:hAnsi="Arial"/>
          <w:snapToGrid/>
          <w:lang w:val="en-GB"/>
        </w:rPr>
        <w:t>and were signed by the Chair at the end of the meeting.</w:t>
      </w:r>
    </w:p>
    <w:p w:rsidR="002A15EB" w:rsidRDefault="002A15EB" w:rsidP="00A6763B">
      <w:pPr>
        <w:widowControl/>
        <w:ind w:left="709" w:firstLine="11"/>
        <w:rPr>
          <w:rFonts w:ascii="Arial" w:hAnsi="Arial"/>
          <w:snapToGrid/>
          <w:lang w:val="en-GB"/>
        </w:rPr>
      </w:pPr>
    </w:p>
    <w:p w:rsidR="00202AD3" w:rsidRPr="00153C57" w:rsidRDefault="00202AD3" w:rsidP="00153C57">
      <w:pPr>
        <w:pStyle w:val="ListParagraph"/>
        <w:widowControl/>
        <w:numPr>
          <w:ilvl w:val="0"/>
          <w:numId w:val="1"/>
        </w:numPr>
        <w:tabs>
          <w:tab w:val="left" w:pos="851"/>
          <w:tab w:val="left" w:pos="993"/>
        </w:tabs>
        <w:ind w:hanging="436"/>
        <w:rPr>
          <w:rFonts w:ascii="Arial" w:hAnsi="Arial"/>
          <w:b/>
          <w:snapToGrid/>
          <w:lang w:val="en-GB"/>
        </w:rPr>
      </w:pPr>
      <w:r w:rsidRPr="00153C57">
        <w:rPr>
          <w:rFonts w:ascii="Arial" w:hAnsi="Arial"/>
          <w:b/>
          <w:snapToGrid/>
          <w:lang w:val="en-GB"/>
        </w:rPr>
        <w:t>Matters Arising</w:t>
      </w:r>
    </w:p>
    <w:p w:rsidR="001F4D2D" w:rsidRPr="001F4D2D" w:rsidRDefault="00F367A8" w:rsidP="003713A8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were no matters arising.  Governors received an update on the previous meeting actions</w:t>
      </w:r>
      <w:r w:rsidR="003713A8">
        <w:rPr>
          <w:rFonts w:ascii="Arial" w:hAnsi="Arial"/>
          <w:snapToGrid/>
          <w:lang w:val="en-GB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3205"/>
        <w:gridCol w:w="1842"/>
        <w:gridCol w:w="3119"/>
      </w:tblGrid>
      <w:tr w:rsidR="005D3ED8" w:rsidRPr="00F367A8" w:rsidTr="005D3ED8">
        <w:tc>
          <w:tcPr>
            <w:tcW w:w="1185" w:type="dxa"/>
            <w:shd w:val="clear" w:color="auto" w:fill="auto"/>
          </w:tcPr>
          <w:p w:rsidR="005D3ED8" w:rsidRPr="00F367A8" w:rsidRDefault="005D3ED8" w:rsidP="00F367A8">
            <w:pPr>
              <w:widowControl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 xml:space="preserve">Agenda </w:t>
            </w:r>
          </w:p>
        </w:tc>
        <w:tc>
          <w:tcPr>
            <w:tcW w:w="3205" w:type="dxa"/>
            <w:shd w:val="clear" w:color="auto" w:fill="auto"/>
          </w:tcPr>
          <w:p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>Action</w:t>
            </w:r>
          </w:p>
        </w:tc>
        <w:tc>
          <w:tcPr>
            <w:tcW w:w="1842" w:type="dxa"/>
            <w:shd w:val="clear" w:color="auto" w:fill="auto"/>
          </w:tcPr>
          <w:p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>Who</w:t>
            </w:r>
          </w:p>
        </w:tc>
        <w:tc>
          <w:tcPr>
            <w:tcW w:w="3119" w:type="dxa"/>
            <w:shd w:val="clear" w:color="auto" w:fill="auto"/>
          </w:tcPr>
          <w:p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>Update</w:t>
            </w:r>
          </w:p>
        </w:tc>
      </w:tr>
      <w:tr w:rsidR="005D3ED8" w:rsidRPr="00F367A8" w:rsidTr="005D3ED8">
        <w:tc>
          <w:tcPr>
            <w:tcW w:w="1185" w:type="dxa"/>
            <w:shd w:val="clear" w:color="auto" w:fill="auto"/>
          </w:tcPr>
          <w:p w:rsidR="005D3ED8" w:rsidRPr="00F367A8" w:rsidRDefault="005942AC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2</w:t>
            </w:r>
          </w:p>
        </w:tc>
        <w:tc>
          <w:tcPr>
            <w:tcW w:w="3205" w:type="dxa"/>
            <w:shd w:val="clear" w:color="auto" w:fill="auto"/>
          </w:tcPr>
          <w:p w:rsidR="005D3ED8" w:rsidRPr="00F367A8" w:rsidRDefault="005942AC" w:rsidP="006367F9">
            <w:pPr>
              <w:widowControl/>
              <w:spacing w:after="12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Absent governors to complete the annual declaration forms at the November meeting.</w:t>
            </w:r>
          </w:p>
        </w:tc>
        <w:tc>
          <w:tcPr>
            <w:tcW w:w="1842" w:type="dxa"/>
            <w:shd w:val="clear" w:color="auto" w:fill="auto"/>
          </w:tcPr>
          <w:p w:rsidR="005D3ED8" w:rsidRPr="00F367A8" w:rsidRDefault="00874751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IA; GF; IAS, RC</w:t>
            </w:r>
          </w:p>
        </w:tc>
        <w:tc>
          <w:tcPr>
            <w:tcW w:w="3119" w:type="dxa"/>
            <w:shd w:val="clear" w:color="auto" w:fill="auto"/>
          </w:tcPr>
          <w:p w:rsidR="005D3ED8" w:rsidRPr="00F367A8" w:rsidRDefault="00874751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All forms completed. Action closed.</w:t>
            </w:r>
          </w:p>
        </w:tc>
      </w:tr>
      <w:tr w:rsidR="005D3ED8" w:rsidRPr="00F367A8" w:rsidTr="005D3ED8">
        <w:tc>
          <w:tcPr>
            <w:tcW w:w="1185" w:type="dxa"/>
            <w:shd w:val="clear" w:color="auto" w:fill="auto"/>
          </w:tcPr>
          <w:p w:rsidR="005D3ED8" w:rsidRPr="00F367A8" w:rsidRDefault="002716FB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4</w:t>
            </w:r>
          </w:p>
        </w:tc>
        <w:tc>
          <w:tcPr>
            <w:tcW w:w="3205" w:type="dxa"/>
            <w:shd w:val="clear" w:color="auto" w:fill="auto"/>
          </w:tcPr>
          <w:p w:rsidR="005D3ED8" w:rsidRPr="00F367A8" w:rsidRDefault="00201B2D" w:rsidP="006367F9">
            <w:pPr>
              <w:pStyle w:val="ListParagraph"/>
              <w:widowControl/>
              <w:spacing w:after="120"/>
              <w:ind w:left="0"/>
              <w:contextualSpacing w:val="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E</w:t>
            </w:r>
            <w:r w:rsidR="002716FB">
              <w:rPr>
                <w:rFonts w:ascii="Arial" w:hAnsi="Arial"/>
                <w:snapToGrid/>
                <w:lang w:val="en-GB"/>
              </w:rPr>
              <w:t>nsure that absent governors have signed the Code of Conduct at the next meeting.</w:t>
            </w:r>
          </w:p>
        </w:tc>
        <w:tc>
          <w:tcPr>
            <w:tcW w:w="1842" w:type="dxa"/>
            <w:shd w:val="clear" w:color="auto" w:fill="auto"/>
          </w:tcPr>
          <w:p w:rsidR="005D3ED8" w:rsidRPr="00F367A8" w:rsidRDefault="00874751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Clerk</w:t>
            </w:r>
          </w:p>
        </w:tc>
        <w:tc>
          <w:tcPr>
            <w:tcW w:w="3119" w:type="dxa"/>
            <w:shd w:val="clear" w:color="auto" w:fill="auto"/>
          </w:tcPr>
          <w:p w:rsidR="005D3ED8" w:rsidRPr="00F367A8" w:rsidRDefault="00201B2D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Action completed and closed.</w:t>
            </w:r>
          </w:p>
        </w:tc>
      </w:tr>
      <w:tr w:rsidR="005D3ED8" w:rsidRPr="00F367A8" w:rsidTr="005D3ED8">
        <w:tc>
          <w:tcPr>
            <w:tcW w:w="1185" w:type="dxa"/>
            <w:shd w:val="clear" w:color="auto" w:fill="auto"/>
          </w:tcPr>
          <w:p w:rsidR="005D3ED8" w:rsidRPr="00F367A8" w:rsidRDefault="00201B2D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bookmarkStart w:id="1" w:name="_Hlk532823462"/>
            <w:r>
              <w:rPr>
                <w:rFonts w:ascii="Arial" w:hAnsi="Arial"/>
                <w:snapToGrid/>
                <w:lang w:val="en-GB"/>
              </w:rPr>
              <w:t>Item 7</w:t>
            </w:r>
          </w:p>
        </w:tc>
        <w:tc>
          <w:tcPr>
            <w:tcW w:w="3205" w:type="dxa"/>
            <w:shd w:val="clear" w:color="auto" w:fill="auto"/>
          </w:tcPr>
          <w:p w:rsidR="005D3ED8" w:rsidRPr="00F367A8" w:rsidRDefault="00201B2D" w:rsidP="006367F9">
            <w:pPr>
              <w:widowControl/>
              <w:spacing w:after="12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Complete Governor Competency Framework Matrix</w:t>
            </w:r>
          </w:p>
        </w:tc>
        <w:tc>
          <w:tcPr>
            <w:tcW w:w="1842" w:type="dxa"/>
            <w:shd w:val="clear" w:color="auto" w:fill="auto"/>
          </w:tcPr>
          <w:p w:rsidR="005D3ED8" w:rsidRPr="00F367A8" w:rsidRDefault="00201B2D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GF and JC</w:t>
            </w:r>
          </w:p>
        </w:tc>
        <w:tc>
          <w:tcPr>
            <w:tcW w:w="3119" w:type="dxa"/>
            <w:shd w:val="clear" w:color="auto" w:fill="auto"/>
          </w:tcPr>
          <w:p w:rsidR="005D3ED8" w:rsidRPr="00F367A8" w:rsidRDefault="00201B2D" w:rsidP="00F367A8">
            <w:pPr>
              <w:widowControl/>
              <w:spacing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This will be completed in school. Action ongoing</w:t>
            </w:r>
          </w:p>
        </w:tc>
      </w:tr>
      <w:bookmarkEnd w:id="1"/>
      <w:tr w:rsidR="00201B2D" w:rsidRPr="00F367A8" w:rsidTr="005D3ED8">
        <w:tc>
          <w:tcPr>
            <w:tcW w:w="1185" w:type="dxa"/>
            <w:shd w:val="clear" w:color="auto" w:fill="auto"/>
          </w:tcPr>
          <w:p w:rsidR="00201B2D" w:rsidRDefault="00201B2D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11</w:t>
            </w:r>
          </w:p>
        </w:tc>
        <w:tc>
          <w:tcPr>
            <w:tcW w:w="3205" w:type="dxa"/>
            <w:shd w:val="clear" w:color="auto" w:fill="auto"/>
          </w:tcPr>
          <w:p w:rsidR="00201B2D" w:rsidRDefault="00843E8C" w:rsidP="006367F9">
            <w:pPr>
              <w:widowControl/>
              <w:spacing w:after="12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S</w:t>
            </w:r>
            <w:r w:rsidRPr="00843E8C">
              <w:rPr>
                <w:rFonts w:ascii="Arial" w:hAnsi="Arial"/>
                <w:snapToGrid/>
                <w:lang w:val="en-GB"/>
              </w:rPr>
              <w:t>end out the 2017-18 Sports Premium updated report to all governors.</w:t>
            </w:r>
          </w:p>
        </w:tc>
        <w:tc>
          <w:tcPr>
            <w:tcW w:w="1842" w:type="dxa"/>
            <w:shd w:val="clear" w:color="auto" w:fill="auto"/>
          </w:tcPr>
          <w:p w:rsidR="00201B2D" w:rsidRDefault="00843E8C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Headteacher</w:t>
            </w:r>
          </w:p>
        </w:tc>
        <w:tc>
          <w:tcPr>
            <w:tcW w:w="3119" w:type="dxa"/>
            <w:shd w:val="clear" w:color="auto" w:fill="auto"/>
          </w:tcPr>
          <w:p w:rsidR="00201B2D" w:rsidRDefault="008C22FC" w:rsidP="00F367A8">
            <w:pPr>
              <w:widowControl/>
              <w:spacing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Action completed 12</w:t>
            </w:r>
            <w:r w:rsidRPr="008C22FC">
              <w:rPr>
                <w:rFonts w:ascii="Arial" w:hAnsi="Arial"/>
                <w:snapToGrid/>
                <w:vertAlign w:val="superscript"/>
                <w:lang w:val="en-GB"/>
              </w:rPr>
              <w:t>th</w:t>
            </w:r>
            <w:r>
              <w:rPr>
                <w:rFonts w:ascii="Arial" w:hAnsi="Arial"/>
                <w:snapToGrid/>
                <w:lang w:val="en-GB"/>
              </w:rPr>
              <w:t xml:space="preserve"> October.  Action closed.</w:t>
            </w:r>
          </w:p>
        </w:tc>
      </w:tr>
      <w:tr w:rsidR="00201B2D" w:rsidRPr="00F367A8" w:rsidTr="005D3ED8">
        <w:tc>
          <w:tcPr>
            <w:tcW w:w="1185" w:type="dxa"/>
            <w:shd w:val="clear" w:color="auto" w:fill="auto"/>
          </w:tcPr>
          <w:p w:rsidR="00201B2D" w:rsidRDefault="00843E8C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13</w:t>
            </w:r>
          </w:p>
        </w:tc>
        <w:tc>
          <w:tcPr>
            <w:tcW w:w="3205" w:type="dxa"/>
            <w:shd w:val="clear" w:color="auto" w:fill="auto"/>
          </w:tcPr>
          <w:p w:rsidR="00201B2D" w:rsidRDefault="008C22FC" w:rsidP="00F367A8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</w:t>
            </w:r>
            <w:r w:rsidR="00843E8C">
              <w:rPr>
                <w:rFonts w:ascii="Arial" w:hAnsi="Arial"/>
                <w:snapToGrid/>
                <w:lang w:val="en-GB"/>
              </w:rPr>
              <w:t>dd approval of Pay Policy to the next meeting agenda</w:t>
            </w:r>
          </w:p>
        </w:tc>
        <w:tc>
          <w:tcPr>
            <w:tcW w:w="1842" w:type="dxa"/>
            <w:shd w:val="clear" w:color="auto" w:fill="auto"/>
          </w:tcPr>
          <w:p w:rsidR="00201B2D" w:rsidRDefault="008C22FC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Clerk</w:t>
            </w:r>
          </w:p>
        </w:tc>
        <w:tc>
          <w:tcPr>
            <w:tcW w:w="3119" w:type="dxa"/>
            <w:shd w:val="clear" w:color="auto" w:fill="auto"/>
          </w:tcPr>
          <w:p w:rsidR="00201B2D" w:rsidRDefault="008C22FC" w:rsidP="00F367A8">
            <w:pPr>
              <w:widowControl/>
              <w:spacing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Action completed and closed.</w:t>
            </w:r>
          </w:p>
        </w:tc>
      </w:tr>
    </w:tbl>
    <w:p w:rsidR="001F4D2D" w:rsidRDefault="001F4D2D" w:rsidP="00AA1EE3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</w:p>
    <w:p w:rsidR="00202AD3" w:rsidRPr="00306FFB" w:rsidRDefault="00BF3E9C" w:rsidP="00153C57">
      <w:pPr>
        <w:pStyle w:val="ListParagraph"/>
        <w:widowControl/>
        <w:numPr>
          <w:ilvl w:val="0"/>
          <w:numId w:val="1"/>
        </w:numPr>
        <w:ind w:left="709" w:hanging="425"/>
        <w:rPr>
          <w:rFonts w:ascii="Arial" w:hAnsi="Arial"/>
          <w:b/>
          <w:snapToGrid/>
          <w:lang w:val="en-GB"/>
        </w:rPr>
      </w:pPr>
      <w:r w:rsidRPr="00306FFB">
        <w:rPr>
          <w:rFonts w:ascii="Arial" w:hAnsi="Arial"/>
          <w:b/>
          <w:snapToGrid/>
          <w:lang w:val="en-GB"/>
        </w:rPr>
        <w:t>Part One</w:t>
      </w:r>
      <w:r w:rsidR="009D34C8" w:rsidRPr="00306FFB">
        <w:rPr>
          <w:rFonts w:ascii="Arial" w:hAnsi="Arial"/>
          <w:b/>
          <w:snapToGrid/>
          <w:lang w:val="en-GB"/>
        </w:rPr>
        <w:t xml:space="preserve"> reports</w:t>
      </w:r>
    </w:p>
    <w:p w:rsidR="000C3614" w:rsidRDefault="001F4D2D" w:rsidP="00B4026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There were no </w:t>
      </w:r>
      <w:r w:rsidR="00557B73">
        <w:rPr>
          <w:rFonts w:ascii="Arial" w:hAnsi="Arial"/>
          <w:snapToGrid/>
          <w:lang w:val="en-GB"/>
        </w:rPr>
        <w:t xml:space="preserve">Part One </w:t>
      </w:r>
      <w:r>
        <w:rPr>
          <w:rFonts w:ascii="Arial" w:hAnsi="Arial"/>
          <w:snapToGrid/>
          <w:lang w:val="en-GB"/>
        </w:rPr>
        <w:t>reports to be received this time.</w:t>
      </w:r>
      <w:r w:rsidR="00C23D91">
        <w:rPr>
          <w:rFonts w:ascii="Arial" w:hAnsi="Arial"/>
          <w:snapToGrid/>
          <w:lang w:val="en-GB"/>
        </w:rPr>
        <w:t xml:space="preserve">  </w:t>
      </w:r>
    </w:p>
    <w:p w:rsidR="000C3614" w:rsidRDefault="000C3614" w:rsidP="00B4026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9F1572" w:rsidRDefault="009F1572" w:rsidP="00B4026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9F1572" w:rsidRDefault="009F1572" w:rsidP="00B4026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202AD3" w:rsidRPr="003616CC" w:rsidRDefault="0069502D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 w:rsidRPr="003616CC">
        <w:rPr>
          <w:rFonts w:ascii="Arial" w:hAnsi="Arial"/>
          <w:b/>
          <w:snapToGrid/>
          <w:lang w:val="en-GB"/>
        </w:rPr>
        <w:lastRenderedPageBreak/>
        <w:t>Head</w:t>
      </w:r>
      <w:r w:rsidR="00202AD3" w:rsidRPr="003616CC">
        <w:rPr>
          <w:rFonts w:ascii="Arial" w:hAnsi="Arial"/>
          <w:b/>
          <w:snapToGrid/>
          <w:lang w:val="en-GB"/>
        </w:rPr>
        <w:t>teacher’s Repor</w:t>
      </w:r>
      <w:r w:rsidR="003616CC">
        <w:rPr>
          <w:rFonts w:ascii="Arial" w:hAnsi="Arial"/>
          <w:b/>
          <w:snapToGrid/>
          <w:lang w:val="en-GB"/>
        </w:rPr>
        <w:t>t</w:t>
      </w:r>
    </w:p>
    <w:p w:rsidR="00202AD3" w:rsidRDefault="000666E2" w:rsidP="00B40265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R</w:t>
      </w:r>
      <w:r w:rsidR="003616CC">
        <w:rPr>
          <w:rFonts w:ascii="Arial" w:hAnsi="Arial"/>
          <w:snapToGrid/>
          <w:lang w:val="en-GB"/>
        </w:rPr>
        <w:t xml:space="preserve">eport </w:t>
      </w:r>
      <w:r w:rsidR="0074663E">
        <w:rPr>
          <w:rFonts w:ascii="Arial" w:hAnsi="Arial"/>
          <w:snapToGrid/>
          <w:lang w:val="en-GB"/>
        </w:rPr>
        <w:t>contained the following</w:t>
      </w:r>
      <w:r w:rsidR="00465E59">
        <w:rPr>
          <w:rFonts w:ascii="Arial" w:hAnsi="Arial"/>
          <w:snapToGrid/>
          <w:lang w:val="en-GB"/>
        </w:rPr>
        <w:t xml:space="preserve"> information</w:t>
      </w:r>
      <w:r w:rsidR="0074663E">
        <w:rPr>
          <w:rFonts w:ascii="Arial" w:hAnsi="Arial"/>
          <w:snapToGrid/>
          <w:lang w:val="en-GB"/>
        </w:rPr>
        <w:t>:</w:t>
      </w:r>
    </w:p>
    <w:p w:rsidR="00306FFB" w:rsidRPr="005577EB" w:rsidRDefault="00424153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Professional Development and Training</w:t>
      </w:r>
    </w:p>
    <w:p w:rsidR="00306FFB" w:rsidRPr="005577EB" w:rsidRDefault="00424153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Celebrations</w:t>
      </w:r>
    </w:p>
    <w:p w:rsidR="00A934E7" w:rsidRDefault="00424153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Fund Raising</w:t>
      </w:r>
    </w:p>
    <w:p w:rsidR="00306FFB" w:rsidRDefault="00424153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Attendance</w:t>
      </w:r>
    </w:p>
    <w:p w:rsidR="00E17117" w:rsidRDefault="00E17117" w:rsidP="00A6729D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</w:p>
    <w:p w:rsidR="00F144FB" w:rsidRDefault="00695636" w:rsidP="00A6729D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Headteacher reported that</w:t>
      </w:r>
      <w:r w:rsidR="00F144FB">
        <w:rPr>
          <w:rFonts w:ascii="Arial" w:hAnsi="Arial"/>
          <w:snapToGrid/>
          <w:lang w:val="en-GB"/>
        </w:rPr>
        <w:t>;</w:t>
      </w:r>
    </w:p>
    <w:p w:rsidR="00695636" w:rsidRDefault="00F144FB" w:rsidP="001164DC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I</w:t>
      </w:r>
      <w:r w:rsidR="00695636">
        <w:rPr>
          <w:rFonts w:ascii="Arial" w:hAnsi="Arial"/>
          <w:snapToGrid/>
          <w:lang w:val="en-GB"/>
        </w:rPr>
        <w:t>t ha</w:t>
      </w:r>
      <w:r w:rsidR="001164DC">
        <w:rPr>
          <w:rFonts w:ascii="Arial" w:hAnsi="Arial"/>
          <w:snapToGrid/>
          <w:lang w:val="en-GB"/>
        </w:rPr>
        <w:t>s</w:t>
      </w:r>
      <w:r w:rsidR="00695636">
        <w:rPr>
          <w:rFonts w:ascii="Arial" w:hAnsi="Arial"/>
          <w:snapToGrid/>
          <w:lang w:val="en-GB"/>
        </w:rPr>
        <w:t xml:space="preserve"> been a very busy half term </w:t>
      </w:r>
      <w:r w:rsidR="00A55A76">
        <w:rPr>
          <w:rFonts w:ascii="Arial" w:hAnsi="Arial"/>
          <w:snapToGrid/>
          <w:lang w:val="en-GB"/>
        </w:rPr>
        <w:t>with lots of staff training on offer.  There is also a good mix of activities for the children</w:t>
      </w:r>
      <w:r w:rsidR="00244E65">
        <w:rPr>
          <w:rFonts w:ascii="Arial" w:hAnsi="Arial"/>
          <w:snapToGrid/>
          <w:lang w:val="en-GB"/>
        </w:rPr>
        <w:t>.</w:t>
      </w:r>
    </w:p>
    <w:p w:rsidR="00244E65" w:rsidRDefault="00244E65" w:rsidP="001164DC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Attendance is 95.1</w:t>
      </w:r>
      <w:r w:rsidR="00AE3DAC">
        <w:rPr>
          <w:rFonts w:ascii="Arial" w:hAnsi="Arial"/>
          <w:snapToGrid/>
          <w:lang w:val="en-GB"/>
        </w:rPr>
        <w:t xml:space="preserve">% </w:t>
      </w:r>
      <w:r>
        <w:rPr>
          <w:rFonts w:ascii="Arial" w:hAnsi="Arial"/>
          <w:snapToGrid/>
          <w:lang w:val="en-GB"/>
        </w:rPr>
        <w:t>which</w:t>
      </w:r>
      <w:r w:rsidR="00AE3DAC">
        <w:rPr>
          <w:rFonts w:ascii="Arial" w:hAnsi="Arial"/>
          <w:snapToGrid/>
          <w:lang w:val="en-GB"/>
        </w:rPr>
        <w:t xml:space="preserve"> </w:t>
      </w:r>
      <w:r>
        <w:rPr>
          <w:rFonts w:ascii="Arial" w:hAnsi="Arial"/>
          <w:snapToGrid/>
          <w:lang w:val="en-GB"/>
        </w:rPr>
        <w:t>is improving overall.</w:t>
      </w:r>
    </w:p>
    <w:p w:rsidR="00011C2E" w:rsidRDefault="00244E65" w:rsidP="001164DC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Absentees are being monitored over a 12 month </w:t>
      </w:r>
      <w:r w:rsidR="00123A68">
        <w:rPr>
          <w:rFonts w:ascii="Arial" w:hAnsi="Arial"/>
          <w:snapToGrid/>
          <w:lang w:val="en-GB"/>
        </w:rPr>
        <w:t xml:space="preserve">rolling </w:t>
      </w:r>
      <w:r>
        <w:rPr>
          <w:rFonts w:ascii="Arial" w:hAnsi="Arial"/>
          <w:snapToGrid/>
          <w:lang w:val="en-GB"/>
        </w:rPr>
        <w:t>period</w:t>
      </w:r>
      <w:r w:rsidR="00AE3DAC">
        <w:rPr>
          <w:rFonts w:ascii="Arial" w:hAnsi="Arial"/>
          <w:snapToGrid/>
          <w:lang w:val="en-GB"/>
        </w:rPr>
        <w:t xml:space="preserve"> and it was noted that there are </w:t>
      </w:r>
      <w:r w:rsidR="00805C2C">
        <w:rPr>
          <w:rFonts w:ascii="Arial" w:hAnsi="Arial"/>
          <w:snapToGrid/>
          <w:lang w:val="en-GB"/>
        </w:rPr>
        <w:t>44 children who are persistently abs</w:t>
      </w:r>
      <w:r w:rsidR="00AE3DAC">
        <w:rPr>
          <w:rFonts w:ascii="Arial" w:hAnsi="Arial"/>
          <w:snapToGrid/>
          <w:lang w:val="en-GB"/>
        </w:rPr>
        <w:t>ent</w:t>
      </w:r>
      <w:r w:rsidR="00CA79B8">
        <w:rPr>
          <w:rFonts w:ascii="Arial" w:hAnsi="Arial"/>
          <w:snapToGrid/>
          <w:lang w:val="en-GB"/>
        </w:rPr>
        <w:t xml:space="preserve"> which is 18% of the school.  </w:t>
      </w:r>
    </w:p>
    <w:p w:rsidR="00805C2C" w:rsidRDefault="00011C2E" w:rsidP="001164DC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Eighteen </w:t>
      </w:r>
      <w:r w:rsidR="00CA79B8">
        <w:rPr>
          <w:rFonts w:ascii="Arial" w:hAnsi="Arial"/>
          <w:snapToGrid/>
          <w:lang w:val="en-GB"/>
        </w:rPr>
        <w:t xml:space="preserve">children have </w:t>
      </w:r>
      <w:r w:rsidR="00CC55F8">
        <w:rPr>
          <w:rFonts w:ascii="Arial" w:hAnsi="Arial"/>
          <w:snapToGrid/>
          <w:lang w:val="en-GB"/>
        </w:rPr>
        <w:t>attendance less than 85%</w:t>
      </w:r>
      <w:r>
        <w:rPr>
          <w:rFonts w:ascii="Arial" w:hAnsi="Arial"/>
          <w:snapToGrid/>
          <w:lang w:val="en-GB"/>
        </w:rPr>
        <w:t xml:space="preserve"> and </w:t>
      </w:r>
      <w:r w:rsidR="00CC55F8">
        <w:rPr>
          <w:rFonts w:ascii="Arial" w:hAnsi="Arial"/>
          <w:snapToGrid/>
          <w:lang w:val="en-GB"/>
        </w:rPr>
        <w:t>44% of these are traveller children.</w:t>
      </w:r>
      <w:r w:rsidR="006E492D">
        <w:rPr>
          <w:rFonts w:ascii="Arial" w:hAnsi="Arial"/>
          <w:snapToGrid/>
          <w:lang w:val="en-GB"/>
        </w:rPr>
        <w:t xml:space="preserve">  </w:t>
      </w:r>
    </w:p>
    <w:p w:rsidR="006E492D" w:rsidRDefault="006E492D" w:rsidP="001164DC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discussed the children who are late and noted this can have a huge </w:t>
      </w:r>
      <w:r w:rsidR="002D24C2">
        <w:rPr>
          <w:rFonts w:ascii="Arial" w:hAnsi="Arial"/>
          <w:snapToGrid/>
          <w:lang w:val="en-GB"/>
        </w:rPr>
        <w:t>impact</w:t>
      </w:r>
      <w:r>
        <w:rPr>
          <w:rFonts w:ascii="Arial" w:hAnsi="Arial"/>
          <w:snapToGrid/>
          <w:lang w:val="en-GB"/>
        </w:rPr>
        <w:t xml:space="preserve"> on a class</w:t>
      </w:r>
      <w:r w:rsidR="00535216">
        <w:rPr>
          <w:rFonts w:ascii="Arial" w:hAnsi="Arial"/>
          <w:snapToGrid/>
          <w:lang w:val="en-GB"/>
        </w:rPr>
        <w:t xml:space="preserve">.  There is one child who is never in school before 9.45am so misses all the input at the start of the day, this means that </w:t>
      </w:r>
      <w:r w:rsidR="007A6192">
        <w:rPr>
          <w:rFonts w:ascii="Arial" w:hAnsi="Arial"/>
          <w:snapToGrid/>
          <w:lang w:val="en-GB"/>
        </w:rPr>
        <w:t>TA support has to be put in place to help fill the gaps.</w:t>
      </w:r>
    </w:p>
    <w:p w:rsidR="001A73E7" w:rsidRPr="00D01919" w:rsidRDefault="001A73E7" w:rsidP="00A6729D">
      <w:pPr>
        <w:widowControl/>
        <w:tabs>
          <w:tab w:val="left" w:pos="709"/>
        </w:tabs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D01919">
        <w:rPr>
          <w:rFonts w:ascii="Arial" w:hAnsi="Arial"/>
          <w:b/>
          <w:i/>
          <w:snapToGrid/>
          <w:color w:val="663300"/>
          <w:lang w:val="en-GB"/>
        </w:rPr>
        <w:t>Governor Question: Do we have to take the traveller children?</w:t>
      </w:r>
    </w:p>
    <w:p w:rsidR="001A73E7" w:rsidRPr="001164DC" w:rsidRDefault="001A73E7" w:rsidP="00D01919">
      <w:pPr>
        <w:widowControl/>
        <w:tabs>
          <w:tab w:val="left" w:pos="709"/>
        </w:tabs>
        <w:spacing w:after="120"/>
        <w:ind w:left="709"/>
        <w:rPr>
          <w:rFonts w:ascii="Arial" w:hAnsi="Arial"/>
          <w:i/>
          <w:snapToGrid/>
          <w:lang w:val="en-GB"/>
        </w:rPr>
      </w:pPr>
      <w:r w:rsidRPr="001164DC">
        <w:rPr>
          <w:rFonts w:ascii="Arial" w:hAnsi="Arial"/>
          <w:i/>
          <w:snapToGrid/>
          <w:lang w:val="en-GB"/>
        </w:rPr>
        <w:t>Answer: Yes, if there is room in school.</w:t>
      </w:r>
    </w:p>
    <w:p w:rsidR="001A73E7" w:rsidRDefault="001A73E7" w:rsidP="00D01919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Headteacher reported that some traveller children are very settled and are an asset to the school. </w:t>
      </w:r>
      <w:r w:rsidR="00AC414D">
        <w:rPr>
          <w:rFonts w:ascii="Arial" w:hAnsi="Arial"/>
          <w:snapToGrid/>
          <w:lang w:val="en-GB"/>
        </w:rPr>
        <w:t xml:space="preserve">  There are also non-traveller children whose attendance is very poor.</w:t>
      </w:r>
    </w:p>
    <w:p w:rsidR="000A4E3D" w:rsidRDefault="00EE2904" w:rsidP="00D01919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A new club has been started and is being led by 2 Grade 7 TAs</w:t>
      </w:r>
      <w:r w:rsidR="002D1B8A">
        <w:rPr>
          <w:rFonts w:ascii="Arial" w:hAnsi="Arial"/>
          <w:snapToGrid/>
          <w:lang w:val="en-GB"/>
        </w:rPr>
        <w:t xml:space="preserve"> funding by Pupil Premium funds.</w:t>
      </w:r>
    </w:p>
    <w:p w:rsidR="00C37546" w:rsidRDefault="000117DA" w:rsidP="00C37546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School have enrol</w:t>
      </w:r>
      <w:r w:rsidR="00F95FFE">
        <w:rPr>
          <w:rFonts w:ascii="Arial" w:hAnsi="Arial"/>
          <w:snapToGrid/>
          <w:lang w:val="en-GB"/>
        </w:rPr>
        <w:t>l</w:t>
      </w:r>
      <w:r>
        <w:rPr>
          <w:rFonts w:ascii="Arial" w:hAnsi="Arial"/>
          <w:snapToGrid/>
          <w:lang w:val="en-GB"/>
        </w:rPr>
        <w:t xml:space="preserve">ed in the national Schools Breakfast Programme and there are free breakfasts for children </w:t>
      </w:r>
      <w:r w:rsidR="00D74A29">
        <w:rPr>
          <w:rFonts w:ascii="Arial" w:hAnsi="Arial"/>
          <w:snapToGrid/>
          <w:lang w:val="en-GB"/>
        </w:rPr>
        <w:t>at 8.30am.</w:t>
      </w:r>
      <w:r w:rsidR="00F95FFE">
        <w:rPr>
          <w:rFonts w:ascii="Arial" w:hAnsi="Arial"/>
          <w:snapToGrid/>
          <w:lang w:val="en-GB"/>
        </w:rPr>
        <w:t xml:space="preserve">  The breakfasts are being funded by the sugar tax for pupils in deprived areas</w:t>
      </w:r>
      <w:r w:rsidR="00E3786E">
        <w:rPr>
          <w:rFonts w:ascii="Arial" w:hAnsi="Arial"/>
          <w:snapToGrid/>
          <w:lang w:val="en-GB"/>
        </w:rPr>
        <w:t>.  Food is provided free of charge and school provide the milk and toppings.</w:t>
      </w:r>
      <w:r w:rsidR="00C37546">
        <w:rPr>
          <w:rFonts w:ascii="Arial" w:hAnsi="Arial"/>
          <w:snapToGrid/>
          <w:lang w:val="en-GB"/>
        </w:rPr>
        <w:t xml:space="preserve">  Governor discussed asking local supermarkets to donate food.</w:t>
      </w:r>
    </w:p>
    <w:p w:rsidR="00F95FFE" w:rsidRPr="002354D5" w:rsidRDefault="00E3786E" w:rsidP="00A6729D">
      <w:pPr>
        <w:widowControl/>
        <w:tabs>
          <w:tab w:val="left" w:pos="709"/>
        </w:tabs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2354D5">
        <w:rPr>
          <w:rFonts w:ascii="Arial" w:hAnsi="Arial"/>
          <w:b/>
          <w:i/>
          <w:snapToGrid/>
          <w:color w:val="663300"/>
          <w:lang w:val="en-GB"/>
        </w:rPr>
        <w:t>Governor Question: Are there many children that come to school hungry?</w:t>
      </w:r>
    </w:p>
    <w:p w:rsidR="00E3786E" w:rsidRPr="002354D5" w:rsidRDefault="00E3786E" w:rsidP="002354D5">
      <w:pPr>
        <w:widowControl/>
        <w:tabs>
          <w:tab w:val="left" w:pos="709"/>
        </w:tabs>
        <w:spacing w:after="120"/>
        <w:ind w:left="709"/>
        <w:rPr>
          <w:rFonts w:ascii="Arial" w:hAnsi="Arial"/>
          <w:i/>
          <w:snapToGrid/>
          <w:lang w:val="en-GB"/>
        </w:rPr>
      </w:pPr>
      <w:r w:rsidRPr="002354D5">
        <w:rPr>
          <w:rFonts w:ascii="Arial" w:hAnsi="Arial"/>
          <w:i/>
          <w:snapToGrid/>
          <w:lang w:val="en-GB"/>
        </w:rPr>
        <w:t>Answer: Yes.</w:t>
      </w:r>
    </w:p>
    <w:p w:rsidR="00110C40" w:rsidRPr="002354D5" w:rsidRDefault="00110C40" w:rsidP="00A6729D">
      <w:pPr>
        <w:widowControl/>
        <w:tabs>
          <w:tab w:val="left" w:pos="709"/>
        </w:tabs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2354D5">
        <w:rPr>
          <w:rFonts w:ascii="Arial" w:hAnsi="Arial"/>
          <w:b/>
          <w:i/>
          <w:snapToGrid/>
          <w:color w:val="663300"/>
          <w:lang w:val="en-GB"/>
        </w:rPr>
        <w:t>Governor Question: Are the children coming in hungry because they don’t want a breakfast, as not all children are ready to eat when they get up?</w:t>
      </w:r>
    </w:p>
    <w:p w:rsidR="00110C40" w:rsidRDefault="00110C40" w:rsidP="00A6729D">
      <w:pPr>
        <w:widowControl/>
        <w:tabs>
          <w:tab w:val="left" w:pos="709"/>
        </w:tabs>
        <w:ind w:left="709"/>
        <w:rPr>
          <w:rFonts w:ascii="Arial" w:hAnsi="Arial"/>
          <w:i/>
          <w:snapToGrid/>
          <w:lang w:val="en-GB"/>
        </w:rPr>
      </w:pPr>
      <w:r w:rsidRPr="002354D5">
        <w:rPr>
          <w:rFonts w:ascii="Arial" w:hAnsi="Arial"/>
          <w:i/>
          <w:snapToGrid/>
          <w:lang w:val="en-GB"/>
        </w:rPr>
        <w:t xml:space="preserve">Answer: </w:t>
      </w:r>
      <w:r w:rsidR="003C066B" w:rsidRPr="002354D5">
        <w:rPr>
          <w:rFonts w:ascii="Arial" w:hAnsi="Arial"/>
          <w:i/>
          <w:snapToGrid/>
          <w:lang w:val="en-GB"/>
        </w:rPr>
        <w:t>It is true that some children are not ready to eat first thing</w:t>
      </w:r>
      <w:r w:rsidR="00E63240" w:rsidRPr="002354D5">
        <w:rPr>
          <w:rFonts w:ascii="Arial" w:hAnsi="Arial"/>
          <w:i/>
          <w:snapToGrid/>
          <w:lang w:val="en-GB"/>
        </w:rPr>
        <w:t xml:space="preserve">.  However, we will be providing </w:t>
      </w:r>
      <w:r w:rsidR="00DD1F31" w:rsidRPr="002354D5">
        <w:rPr>
          <w:rFonts w:ascii="Arial" w:hAnsi="Arial"/>
          <w:i/>
          <w:snapToGrid/>
          <w:lang w:val="en-GB"/>
        </w:rPr>
        <w:t>nutritious food that will help them to concentrate and this is a nice calm way to start the day.  It will also be an opportunity for the children to talk to the teacher</w:t>
      </w:r>
      <w:r w:rsidR="00E35C2B" w:rsidRPr="002354D5">
        <w:rPr>
          <w:rFonts w:ascii="Arial" w:hAnsi="Arial"/>
          <w:i/>
          <w:snapToGrid/>
          <w:lang w:val="en-GB"/>
        </w:rPr>
        <w:t>s.</w:t>
      </w:r>
    </w:p>
    <w:p w:rsidR="00C37546" w:rsidRPr="002354D5" w:rsidRDefault="00C37546" w:rsidP="00A6729D">
      <w:pPr>
        <w:widowControl/>
        <w:tabs>
          <w:tab w:val="left" w:pos="709"/>
        </w:tabs>
        <w:ind w:left="709"/>
        <w:rPr>
          <w:rFonts w:ascii="Arial" w:hAnsi="Arial"/>
          <w:i/>
          <w:snapToGrid/>
          <w:lang w:val="en-GB"/>
        </w:rPr>
      </w:pPr>
    </w:p>
    <w:p w:rsidR="00E35C2B" w:rsidRPr="00C37546" w:rsidRDefault="00E35C2B" w:rsidP="00A6729D">
      <w:pPr>
        <w:widowControl/>
        <w:tabs>
          <w:tab w:val="left" w:pos="709"/>
        </w:tabs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C37546">
        <w:rPr>
          <w:rFonts w:ascii="Arial" w:hAnsi="Arial"/>
          <w:b/>
          <w:i/>
          <w:snapToGrid/>
          <w:color w:val="663300"/>
          <w:lang w:val="en-GB"/>
        </w:rPr>
        <w:t>Governor Question: Is there anything to report on mental health?</w:t>
      </w:r>
    </w:p>
    <w:p w:rsidR="00E35C2B" w:rsidRPr="002354D5" w:rsidRDefault="00E35C2B" w:rsidP="00DF083C">
      <w:pPr>
        <w:widowControl/>
        <w:tabs>
          <w:tab w:val="left" w:pos="709"/>
        </w:tabs>
        <w:spacing w:after="120"/>
        <w:ind w:left="709"/>
        <w:rPr>
          <w:rFonts w:ascii="Arial" w:hAnsi="Arial"/>
          <w:i/>
          <w:snapToGrid/>
          <w:lang w:val="en-GB"/>
        </w:rPr>
      </w:pPr>
      <w:r w:rsidRPr="002354D5">
        <w:rPr>
          <w:rFonts w:ascii="Arial" w:hAnsi="Arial"/>
          <w:i/>
          <w:snapToGrid/>
          <w:lang w:val="en-GB"/>
        </w:rPr>
        <w:t xml:space="preserve">Answer: There is a lot of uptake for the ELSA (Emotional Literacy Support </w:t>
      </w:r>
      <w:r w:rsidR="00CC5774" w:rsidRPr="002354D5">
        <w:rPr>
          <w:rFonts w:ascii="Arial" w:hAnsi="Arial"/>
          <w:i/>
          <w:snapToGrid/>
          <w:lang w:val="en-GB"/>
        </w:rPr>
        <w:t xml:space="preserve">Assistant).  We have a TA </w:t>
      </w:r>
      <w:r w:rsidR="00F10FA8">
        <w:rPr>
          <w:rFonts w:ascii="Arial" w:hAnsi="Arial"/>
          <w:i/>
          <w:snapToGrid/>
          <w:lang w:val="en-GB"/>
        </w:rPr>
        <w:t>that</w:t>
      </w:r>
      <w:r w:rsidR="00CC5774" w:rsidRPr="002354D5">
        <w:rPr>
          <w:rFonts w:ascii="Arial" w:hAnsi="Arial"/>
          <w:i/>
          <w:snapToGrid/>
          <w:lang w:val="en-GB"/>
        </w:rPr>
        <w:t xml:space="preserve"> is trained who carries out 1:1 sessions on mental health, anger management and wellbeing</w:t>
      </w:r>
      <w:r w:rsidR="00A61789" w:rsidRPr="002354D5">
        <w:rPr>
          <w:rFonts w:ascii="Arial" w:hAnsi="Arial"/>
          <w:i/>
          <w:snapToGrid/>
          <w:lang w:val="en-GB"/>
        </w:rPr>
        <w:t>.</w:t>
      </w:r>
    </w:p>
    <w:p w:rsidR="00320E88" w:rsidRDefault="00A61789" w:rsidP="009F7948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YC reported that there had been a really good session with Y4 last week on wellbeing and mindfulness and the feedback was very positive.</w:t>
      </w:r>
      <w:r w:rsidR="009F7948">
        <w:rPr>
          <w:rFonts w:ascii="Arial" w:hAnsi="Arial"/>
          <w:snapToGrid/>
          <w:lang w:val="en-GB"/>
        </w:rPr>
        <w:t xml:space="preserve">  </w:t>
      </w:r>
      <w:r w:rsidR="00320E88">
        <w:rPr>
          <w:rFonts w:ascii="Arial" w:hAnsi="Arial"/>
          <w:snapToGrid/>
          <w:lang w:val="en-GB"/>
        </w:rPr>
        <w:t>RC reported that after the Daily Mile the pupils are doing yog</w:t>
      </w:r>
      <w:r w:rsidR="008A57A9">
        <w:rPr>
          <w:rFonts w:ascii="Arial" w:hAnsi="Arial"/>
          <w:snapToGrid/>
          <w:lang w:val="en-GB"/>
        </w:rPr>
        <w:t>a</w:t>
      </w:r>
      <w:r w:rsidR="00320E88">
        <w:rPr>
          <w:rFonts w:ascii="Arial" w:hAnsi="Arial"/>
          <w:snapToGrid/>
          <w:lang w:val="en-GB"/>
        </w:rPr>
        <w:t xml:space="preserve"> for 5 minutes chill time.  </w:t>
      </w:r>
      <w:r w:rsidR="004E249F">
        <w:rPr>
          <w:rFonts w:ascii="Arial" w:hAnsi="Arial"/>
          <w:snapToGrid/>
          <w:lang w:val="en-GB"/>
        </w:rPr>
        <w:t>Everyone is aware of the issues and all staff do something</w:t>
      </w:r>
      <w:r w:rsidR="008A57A9">
        <w:rPr>
          <w:rFonts w:ascii="Arial" w:hAnsi="Arial"/>
          <w:snapToGrid/>
          <w:lang w:val="en-GB"/>
        </w:rPr>
        <w:t xml:space="preserve"> for the children.</w:t>
      </w:r>
    </w:p>
    <w:p w:rsidR="00D74A29" w:rsidRDefault="00D74A29" w:rsidP="00A6729D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Fixed penalty notices are being issued by the LA again for unauthorised absence.</w:t>
      </w:r>
    </w:p>
    <w:p w:rsidR="00D74A29" w:rsidRDefault="00D74A29" w:rsidP="00A6729D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</w:p>
    <w:p w:rsidR="00202AD3" w:rsidRDefault="00465E59" w:rsidP="00465E59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</w:t>
      </w:r>
      <w:r w:rsidR="00355790">
        <w:rPr>
          <w:rFonts w:ascii="Arial" w:hAnsi="Arial"/>
          <w:snapToGrid/>
          <w:lang w:val="en-GB"/>
        </w:rPr>
        <w:t>thanked the Head for her report.</w:t>
      </w:r>
    </w:p>
    <w:p w:rsidR="00465E59" w:rsidRDefault="00465E59" w:rsidP="00202AD3">
      <w:pPr>
        <w:widowControl/>
        <w:ind w:left="360"/>
        <w:rPr>
          <w:rFonts w:ascii="Arial" w:hAnsi="Arial"/>
          <w:snapToGrid/>
          <w:lang w:val="en-GB"/>
        </w:rPr>
      </w:pPr>
    </w:p>
    <w:p w:rsidR="00202AD3" w:rsidRPr="00355790" w:rsidRDefault="002163A4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School </w:t>
      </w:r>
      <w:r w:rsidR="00B5504F">
        <w:rPr>
          <w:rFonts w:ascii="Arial" w:hAnsi="Arial"/>
          <w:b/>
          <w:snapToGrid/>
          <w:lang w:val="en-GB"/>
        </w:rPr>
        <w:t xml:space="preserve">Strategic </w:t>
      </w:r>
      <w:r w:rsidR="005D2A5D" w:rsidRPr="00355790">
        <w:rPr>
          <w:rFonts w:ascii="Arial" w:hAnsi="Arial"/>
          <w:b/>
          <w:snapToGrid/>
          <w:lang w:val="en-GB"/>
        </w:rPr>
        <w:t>Development Plan</w:t>
      </w:r>
      <w:r w:rsidR="005C6EB8">
        <w:rPr>
          <w:rFonts w:ascii="Arial" w:hAnsi="Arial"/>
          <w:b/>
          <w:snapToGrid/>
          <w:lang w:val="en-GB"/>
        </w:rPr>
        <w:t xml:space="preserve"> (SSDP)</w:t>
      </w:r>
    </w:p>
    <w:p w:rsidR="002E46BB" w:rsidRDefault="00E828F2" w:rsidP="00156044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</w:t>
      </w:r>
      <w:r w:rsidR="005C6EB8">
        <w:rPr>
          <w:rFonts w:ascii="Arial" w:hAnsi="Arial"/>
          <w:snapToGrid/>
          <w:lang w:val="en-GB"/>
        </w:rPr>
        <w:t>e SSDP and the SEF (Self Evaluation Plan) were distributed with the agenda.</w:t>
      </w:r>
      <w:r w:rsidR="00FF15A3">
        <w:rPr>
          <w:rFonts w:ascii="Arial" w:hAnsi="Arial"/>
          <w:snapToGrid/>
          <w:lang w:val="en-GB"/>
        </w:rPr>
        <w:t xml:space="preserve">  It was noted that these have been RAG (red, amber, green) rated </w:t>
      </w:r>
      <w:r w:rsidR="00B273B9">
        <w:rPr>
          <w:rFonts w:ascii="Arial" w:hAnsi="Arial"/>
          <w:snapToGrid/>
          <w:lang w:val="en-GB"/>
        </w:rPr>
        <w:t xml:space="preserve">for governor information.  </w:t>
      </w:r>
      <w:r w:rsidR="00156044">
        <w:rPr>
          <w:rFonts w:ascii="Arial" w:hAnsi="Arial"/>
          <w:snapToGrid/>
          <w:lang w:val="en-GB"/>
        </w:rPr>
        <w:t>Governor</w:t>
      </w:r>
      <w:r w:rsidR="00754C71">
        <w:rPr>
          <w:rFonts w:ascii="Arial" w:hAnsi="Arial"/>
          <w:snapToGrid/>
          <w:lang w:val="en-GB"/>
        </w:rPr>
        <w:t>s</w:t>
      </w:r>
      <w:r w:rsidR="00156044">
        <w:rPr>
          <w:rFonts w:ascii="Arial" w:hAnsi="Arial"/>
          <w:snapToGrid/>
          <w:lang w:val="en-GB"/>
        </w:rPr>
        <w:t xml:space="preserve"> reviewed the documents and noted that the </w:t>
      </w:r>
      <w:r w:rsidR="00754C71">
        <w:rPr>
          <w:rFonts w:ascii="Arial" w:hAnsi="Arial"/>
          <w:snapToGrid/>
          <w:lang w:val="en-GB"/>
        </w:rPr>
        <w:t>L&amp;M section of the SEF needs a statement referring to the role of the</w:t>
      </w:r>
      <w:r w:rsidR="00156044">
        <w:rPr>
          <w:rFonts w:ascii="Arial" w:hAnsi="Arial"/>
          <w:snapToGrid/>
          <w:lang w:val="en-GB"/>
        </w:rPr>
        <w:t xml:space="preserve"> Safeguarding Governor.</w:t>
      </w:r>
    </w:p>
    <w:p w:rsidR="00AC3DA8" w:rsidRDefault="00AC3DA8" w:rsidP="005D2A5D">
      <w:pPr>
        <w:widowControl/>
        <w:ind w:left="709"/>
        <w:rPr>
          <w:rFonts w:ascii="Arial" w:hAnsi="Arial"/>
          <w:snapToGrid/>
          <w:lang w:val="en-GB"/>
        </w:rPr>
      </w:pPr>
      <w:r w:rsidRPr="00F41D82">
        <w:rPr>
          <w:rFonts w:ascii="Arial" w:hAnsi="Arial"/>
          <w:b/>
          <w:snapToGrid/>
          <w:color w:val="FF0000"/>
          <w:lang w:val="en-GB"/>
        </w:rPr>
        <w:t>ACTION</w:t>
      </w:r>
      <w:r>
        <w:rPr>
          <w:rFonts w:ascii="Arial" w:hAnsi="Arial"/>
          <w:snapToGrid/>
          <w:lang w:val="en-GB"/>
        </w:rPr>
        <w:t xml:space="preserve">: Headteacher to add </w:t>
      </w:r>
      <w:r w:rsidR="00754C71">
        <w:rPr>
          <w:rFonts w:ascii="Arial" w:hAnsi="Arial"/>
          <w:snapToGrid/>
          <w:lang w:val="en-GB"/>
        </w:rPr>
        <w:t>details of the role the</w:t>
      </w:r>
      <w:r>
        <w:rPr>
          <w:rFonts w:ascii="Arial" w:hAnsi="Arial"/>
          <w:snapToGrid/>
          <w:lang w:val="en-GB"/>
        </w:rPr>
        <w:t xml:space="preserve"> Safeguarding Governor </w:t>
      </w:r>
      <w:r w:rsidR="00754C71">
        <w:rPr>
          <w:rFonts w:ascii="Arial" w:hAnsi="Arial"/>
          <w:snapToGrid/>
          <w:lang w:val="en-GB"/>
        </w:rPr>
        <w:t>carries out to the SEF.</w:t>
      </w:r>
    </w:p>
    <w:p w:rsidR="00CD607C" w:rsidRDefault="00CD607C" w:rsidP="005D2A5D">
      <w:pPr>
        <w:widowControl/>
        <w:ind w:left="709"/>
        <w:rPr>
          <w:rFonts w:ascii="Arial" w:hAnsi="Arial"/>
          <w:snapToGrid/>
          <w:lang w:val="en-GB"/>
        </w:rPr>
      </w:pPr>
    </w:p>
    <w:p w:rsidR="00984189" w:rsidRDefault="000A7B0A" w:rsidP="005D2A5D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School offer a balance</w:t>
      </w:r>
      <w:r w:rsidR="00754C71">
        <w:rPr>
          <w:rFonts w:ascii="Arial" w:hAnsi="Arial"/>
          <w:snapToGrid/>
          <w:lang w:val="en-GB"/>
        </w:rPr>
        <w:t>d</w:t>
      </w:r>
      <w:r>
        <w:rPr>
          <w:rFonts w:ascii="Arial" w:hAnsi="Arial"/>
          <w:snapToGrid/>
          <w:lang w:val="en-GB"/>
        </w:rPr>
        <w:t xml:space="preserve"> curriculum </w:t>
      </w:r>
      <w:r w:rsidR="00122281">
        <w:rPr>
          <w:rFonts w:ascii="Arial" w:hAnsi="Arial"/>
          <w:snapToGrid/>
          <w:lang w:val="en-GB"/>
        </w:rPr>
        <w:t>that is relevant</w:t>
      </w:r>
      <w:r w:rsidR="00D30E50">
        <w:rPr>
          <w:rFonts w:ascii="Arial" w:hAnsi="Arial"/>
          <w:snapToGrid/>
          <w:lang w:val="en-GB"/>
        </w:rPr>
        <w:t xml:space="preserve"> and </w:t>
      </w:r>
      <w:r w:rsidR="00EA38A8">
        <w:rPr>
          <w:rFonts w:ascii="Arial" w:hAnsi="Arial"/>
          <w:snapToGrid/>
          <w:lang w:val="en-GB"/>
        </w:rPr>
        <w:t xml:space="preserve">meets the needs of the </w:t>
      </w:r>
      <w:r w:rsidR="002D2E66">
        <w:rPr>
          <w:rFonts w:ascii="Arial" w:hAnsi="Arial"/>
          <w:snapToGrid/>
          <w:lang w:val="en-GB"/>
        </w:rPr>
        <w:t>pupils</w:t>
      </w:r>
      <w:r w:rsidR="00EA38A8">
        <w:rPr>
          <w:rFonts w:ascii="Arial" w:hAnsi="Arial"/>
          <w:snapToGrid/>
          <w:lang w:val="en-GB"/>
        </w:rPr>
        <w:t xml:space="preserve">.  Staff </w:t>
      </w:r>
      <w:r w:rsidR="00D30E50">
        <w:rPr>
          <w:rFonts w:ascii="Arial" w:hAnsi="Arial"/>
          <w:snapToGrid/>
          <w:lang w:val="en-GB"/>
        </w:rPr>
        <w:t xml:space="preserve">use Tapestry </w:t>
      </w:r>
      <w:r w:rsidR="00EA38A8">
        <w:rPr>
          <w:rFonts w:ascii="Arial" w:hAnsi="Arial"/>
          <w:snapToGrid/>
          <w:lang w:val="en-GB"/>
        </w:rPr>
        <w:t>in</w:t>
      </w:r>
      <w:r w:rsidR="00D30E50">
        <w:rPr>
          <w:rFonts w:ascii="Arial" w:hAnsi="Arial"/>
          <w:snapToGrid/>
          <w:lang w:val="en-GB"/>
        </w:rPr>
        <w:t xml:space="preserve"> Early Years and Earwig for Key Stage 1 and 2 which can be used to provide supporting evidence</w:t>
      </w:r>
      <w:r w:rsidR="00984189">
        <w:rPr>
          <w:rFonts w:ascii="Arial" w:hAnsi="Arial"/>
          <w:snapToGrid/>
          <w:lang w:val="en-GB"/>
        </w:rPr>
        <w:t xml:space="preserve"> if required.</w:t>
      </w:r>
      <w:r w:rsidR="002D2E66">
        <w:rPr>
          <w:rFonts w:ascii="Arial" w:hAnsi="Arial"/>
          <w:snapToGrid/>
          <w:lang w:val="en-GB"/>
        </w:rPr>
        <w:t xml:space="preserve">  </w:t>
      </w:r>
      <w:r w:rsidR="00984189">
        <w:rPr>
          <w:rFonts w:ascii="Arial" w:hAnsi="Arial"/>
          <w:snapToGrid/>
          <w:lang w:val="en-GB"/>
        </w:rPr>
        <w:t>Good quality text is also used.</w:t>
      </w:r>
    </w:p>
    <w:p w:rsidR="00984189" w:rsidRDefault="00984189" w:rsidP="005D2A5D">
      <w:pPr>
        <w:widowControl/>
        <w:ind w:left="709"/>
        <w:rPr>
          <w:rFonts w:ascii="Arial" w:hAnsi="Arial"/>
          <w:snapToGrid/>
          <w:lang w:val="en-GB"/>
        </w:rPr>
      </w:pPr>
    </w:p>
    <w:p w:rsidR="00CD607C" w:rsidRDefault="00CD607C" w:rsidP="00892E36">
      <w:pPr>
        <w:pStyle w:val="ListParagraph"/>
        <w:widowControl/>
        <w:numPr>
          <w:ilvl w:val="0"/>
          <w:numId w:val="1"/>
        </w:numPr>
        <w:ind w:left="709" w:hanging="567"/>
        <w:contextualSpacing w:val="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Policies</w:t>
      </w:r>
    </w:p>
    <w:p w:rsidR="00984189" w:rsidRPr="00892E36" w:rsidRDefault="00984189" w:rsidP="00984189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 w:rsidRPr="002D2E66">
        <w:rPr>
          <w:rFonts w:ascii="Arial" w:hAnsi="Arial"/>
          <w:snapToGrid/>
          <w:u w:val="single"/>
          <w:lang w:val="en-GB"/>
        </w:rPr>
        <w:t>Pay Policy</w:t>
      </w:r>
      <w:r w:rsidRPr="00892E36">
        <w:rPr>
          <w:rFonts w:ascii="Arial" w:hAnsi="Arial"/>
          <w:snapToGrid/>
          <w:lang w:val="en-GB"/>
        </w:rPr>
        <w:t xml:space="preserve">: The pay policy has been updated to </w:t>
      </w:r>
      <w:r w:rsidR="00FF1066" w:rsidRPr="00892E36">
        <w:rPr>
          <w:rFonts w:ascii="Arial" w:hAnsi="Arial"/>
          <w:snapToGrid/>
          <w:lang w:val="en-GB"/>
        </w:rPr>
        <w:t xml:space="preserve">include the changes to the Headteacher and Deputy Headteacher ranges following </w:t>
      </w:r>
      <w:r w:rsidR="00BE741E" w:rsidRPr="00892E36">
        <w:rPr>
          <w:rFonts w:ascii="Arial" w:hAnsi="Arial"/>
          <w:snapToGrid/>
          <w:lang w:val="en-GB"/>
        </w:rPr>
        <w:t>the recommendations from the Pay Panel and after advice from HR was sought.</w:t>
      </w:r>
    </w:p>
    <w:p w:rsidR="006631BC" w:rsidRPr="00575C09" w:rsidRDefault="006631BC" w:rsidP="00892E36">
      <w:pPr>
        <w:pStyle w:val="ListParagraph"/>
        <w:widowControl/>
        <w:ind w:left="709"/>
        <w:contextualSpacing w:val="0"/>
        <w:rPr>
          <w:rFonts w:ascii="Arial" w:hAnsi="Arial"/>
          <w:b/>
          <w:i/>
          <w:snapToGrid/>
          <w:color w:val="663300"/>
          <w:lang w:val="en-GB"/>
        </w:rPr>
      </w:pPr>
      <w:r w:rsidRPr="00575C09">
        <w:rPr>
          <w:rFonts w:ascii="Arial" w:hAnsi="Arial"/>
          <w:b/>
          <w:i/>
          <w:snapToGrid/>
          <w:color w:val="663300"/>
          <w:lang w:val="en-GB"/>
        </w:rPr>
        <w:t>Governor Question: The terminology on Page 14 does not tally to the STCP document?</w:t>
      </w:r>
    </w:p>
    <w:p w:rsidR="006631BC" w:rsidRPr="00575C09" w:rsidRDefault="006631BC" w:rsidP="00984189">
      <w:pPr>
        <w:pStyle w:val="ListParagraph"/>
        <w:widowControl/>
        <w:spacing w:after="120"/>
        <w:ind w:left="709"/>
        <w:contextualSpacing w:val="0"/>
        <w:rPr>
          <w:rFonts w:ascii="Arial" w:hAnsi="Arial"/>
          <w:i/>
          <w:snapToGrid/>
          <w:lang w:val="en-GB"/>
        </w:rPr>
      </w:pPr>
      <w:r w:rsidRPr="00575C09">
        <w:rPr>
          <w:rFonts w:ascii="Arial" w:hAnsi="Arial"/>
          <w:i/>
          <w:snapToGrid/>
          <w:lang w:val="en-GB"/>
        </w:rPr>
        <w:t>Answer: This was queried with HR</w:t>
      </w:r>
      <w:r w:rsidR="00575C09">
        <w:rPr>
          <w:rFonts w:ascii="Arial" w:hAnsi="Arial"/>
          <w:i/>
          <w:snapToGrid/>
          <w:lang w:val="en-GB"/>
        </w:rPr>
        <w:t>,</w:t>
      </w:r>
      <w:r w:rsidRPr="00575C09">
        <w:rPr>
          <w:rFonts w:ascii="Arial" w:hAnsi="Arial"/>
          <w:i/>
          <w:snapToGrid/>
          <w:lang w:val="en-GB"/>
        </w:rPr>
        <w:t xml:space="preserve"> but this is the LA model policy.</w:t>
      </w:r>
    </w:p>
    <w:p w:rsidR="006631BC" w:rsidRPr="00575C09" w:rsidRDefault="006631BC" w:rsidP="00984189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RESOLVED: </w:t>
      </w:r>
      <w:r w:rsidRPr="00575C09">
        <w:rPr>
          <w:rFonts w:ascii="Arial" w:hAnsi="Arial"/>
          <w:snapToGrid/>
          <w:lang w:val="en-GB"/>
        </w:rPr>
        <w:t xml:space="preserve">That the Pay Policy </w:t>
      </w:r>
      <w:r w:rsidR="00892E36" w:rsidRPr="00575C09">
        <w:rPr>
          <w:rFonts w:ascii="Arial" w:hAnsi="Arial"/>
          <w:snapToGrid/>
          <w:lang w:val="en-GB"/>
        </w:rPr>
        <w:t>be approved.</w:t>
      </w:r>
    </w:p>
    <w:p w:rsidR="009E65FB" w:rsidRPr="00266A05" w:rsidRDefault="009E65FB" w:rsidP="00266A0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CD607C" w:rsidRDefault="00CD607C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School Bulletin</w:t>
      </w:r>
    </w:p>
    <w:p w:rsidR="00D21B31" w:rsidRDefault="00D21B31" w:rsidP="004D61BB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r w:rsidR="00892E36">
        <w:rPr>
          <w:rFonts w:ascii="Arial" w:hAnsi="Arial"/>
          <w:snapToGrid/>
          <w:lang w:val="en-GB"/>
        </w:rPr>
        <w:t>November</w:t>
      </w:r>
      <w:r>
        <w:rPr>
          <w:rFonts w:ascii="Arial" w:hAnsi="Arial"/>
          <w:snapToGrid/>
          <w:lang w:val="en-GB"/>
        </w:rPr>
        <w:t xml:space="preserve"> Bulletin was received and the</w:t>
      </w:r>
      <w:r w:rsidR="007269E0">
        <w:rPr>
          <w:rFonts w:ascii="Arial" w:hAnsi="Arial"/>
          <w:snapToGrid/>
          <w:lang w:val="en-GB"/>
        </w:rPr>
        <w:t xml:space="preserve"> Headteacher recommended that governors read the Edsential</w:t>
      </w:r>
      <w:r w:rsidR="004D61BB">
        <w:rPr>
          <w:rFonts w:ascii="Arial" w:hAnsi="Arial"/>
          <w:snapToGrid/>
          <w:lang w:val="en-GB"/>
        </w:rPr>
        <w:t xml:space="preserve"> Update for School Governors.</w:t>
      </w:r>
    </w:p>
    <w:p w:rsidR="00034415" w:rsidRDefault="00034415" w:rsidP="00D21B31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Items of interest had been highlighted by the Clerk on the </w:t>
      </w:r>
      <w:r w:rsidR="00F24B2F">
        <w:rPr>
          <w:rFonts w:ascii="Arial" w:hAnsi="Arial"/>
          <w:snapToGrid/>
          <w:lang w:val="en-GB"/>
        </w:rPr>
        <w:t>email accompanying the Bulletin.</w:t>
      </w:r>
    </w:p>
    <w:p w:rsidR="004D61BB" w:rsidRDefault="004D61BB" w:rsidP="00D21B31">
      <w:pPr>
        <w:widowControl/>
        <w:ind w:left="709"/>
        <w:rPr>
          <w:rFonts w:ascii="Arial" w:hAnsi="Arial"/>
          <w:snapToGrid/>
          <w:lang w:val="en-GB"/>
        </w:rPr>
      </w:pPr>
    </w:p>
    <w:p w:rsidR="004D61BB" w:rsidRDefault="004D61BB" w:rsidP="00D21B31">
      <w:pPr>
        <w:widowControl/>
        <w:ind w:left="709"/>
        <w:rPr>
          <w:rFonts w:ascii="Arial" w:hAnsi="Arial"/>
          <w:snapToGrid/>
          <w:lang w:val="en-GB"/>
        </w:rPr>
      </w:pPr>
    </w:p>
    <w:p w:rsidR="00F24B2F" w:rsidRDefault="00F24B2F" w:rsidP="00D21B31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 noted the following</w:t>
      </w:r>
    </w:p>
    <w:p w:rsidR="00D21B31" w:rsidRPr="00D21B31" w:rsidRDefault="00F24B2F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Admissions </w:t>
      </w:r>
      <w:r w:rsidR="004A034B">
        <w:rPr>
          <w:rFonts w:ascii="Arial" w:hAnsi="Arial"/>
          <w:snapToGrid/>
          <w:lang w:val="en-GB"/>
        </w:rPr>
        <w:t>Team U</w:t>
      </w:r>
      <w:r>
        <w:rPr>
          <w:rFonts w:ascii="Arial" w:hAnsi="Arial"/>
          <w:snapToGrid/>
          <w:lang w:val="en-GB"/>
        </w:rPr>
        <w:t>pdate</w:t>
      </w:r>
    </w:p>
    <w:p w:rsidR="00D21B31" w:rsidRPr="00D21B31" w:rsidRDefault="00F24B2F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Perspective Lite enhancements available</w:t>
      </w:r>
    </w:p>
    <w:p w:rsidR="00D21B31" w:rsidRPr="00D21B31" w:rsidRDefault="00F24B2F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Legal Services update</w:t>
      </w:r>
    </w:p>
    <w:p w:rsidR="00D21B31" w:rsidRPr="00D21B31" w:rsidRDefault="000678AC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Data Collection</w:t>
      </w:r>
    </w:p>
    <w:p w:rsidR="00D21B31" w:rsidRDefault="000678AC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SCiE Team update</w:t>
      </w:r>
    </w:p>
    <w:p w:rsidR="00CB4CDB" w:rsidRDefault="001703D7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eCWIP Schools portal</w:t>
      </w:r>
    </w:p>
    <w:p w:rsidR="00BD0DBA" w:rsidRDefault="001703D7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Childhood Obesity Plan</w:t>
      </w:r>
    </w:p>
    <w:p w:rsidR="00BD0DBA" w:rsidRDefault="001703D7" w:rsidP="00D21B31">
      <w:pPr>
        <w:pStyle w:val="ListParagraph"/>
        <w:widowControl/>
        <w:numPr>
          <w:ilvl w:val="0"/>
          <w:numId w:val="20"/>
        </w:numPr>
        <w:ind w:left="1276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Use of Schools and Academies as Polling Stations.</w:t>
      </w:r>
    </w:p>
    <w:p w:rsidR="00BD0DBA" w:rsidRDefault="00511246" w:rsidP="007C5902">
      <w:pPr>
        <w:pStyle w:val="ListParagraph"/>
        <w:widowControl/>
        <w:numPr>
          <w:ilvl w:val="0"/>
          <w:numId w:val="20"/>
        </w:numPr>
        <w:spacing w:after="120"/>
        <w:ind w:left="1276" w:hanging="425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Helpful Advice and Updates</w:t>
      </w:r>
    </w:p>
    <w:p w:rsidR="00D21B31" w:rsidRPr="007C5902" w:rsidRDefault="00511246" w:rsidP="00D21B31">
      <w:pPr>
        <w:pStyle w:val="ListParagraph"/>
        <w:widowControl/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7C5902">
        <w:rPr>
          <w:rFonts w:ascii="Arial" w:hAnsi="Arial"/>
          <w:b/>
          <w:i/>
          <w:snapToGrid/>
          <w:color w:val="663300"/>
          <w:lang w:val="en-GB"/>
        </w:rPr>
        <w:t xml:space="preserve">Governor Question: </w:t>
      </w:r>
      <w:r w:rsidR="00483C6C" w:rsidRPr="007C5902">
        <w:rPr>
          <w:rFonts w:ascii="Arial" w:hAnsi="Arial"/>
          <w:b/>
          <w:i/>
          <w:snapToGrid/>
          <w:color w:val="663300"/>
          <w:lang w:val="en-GB"/>
        </w:rPr>
        <w:t xml:space="preserve">Is confidential information added to Office 365 </w:t>
      </w:r>
      <w:r w:rsidR="008A57DC" w:rsidRPr="007C5902">
        <w:rPr>
          <w:rFonts w:ascii="Arial" w:hAnsi="Arial"/>
          <w:b/>
          <w:i/>
          <w:snapToGrid/>
          <w:color w:val="663300"/>
          <w:lang w:val="en-GB"/>
        </w:rPr>
        <w:t>SharePoint</w:t>
      </w:r>
      <w:r w:rsidR="00483C6C" w:rsidRPr="007C5902">
        <w:rPr>
          <w:rFonts w:ascii="Arial" w:hAnsi="Arial"/>
          <w:b/>
          <w:i/>
          <w:snapToGrid/>
          <w:color w:val="663300"/>
          <w:lang w:val="en-GB"/>
        </w:rPr>
        <w:t>?</w:t>
      </w:r>
    </w:p>
    <w:p w:rsidR="00483C6C" w:rsidRPr="007C5902" w:rsidRDefault="00483C6C" w:rsidP="00D21B31">
      <w:pPr>
        <w:pStyle w:val="ListParagraph"/>
        <w:widowControl/>
        <w:ind w:left="709"/>
        <w:rPr>
          <w:rFonts w:ascii="Arial" w:hAnsi="Arial"/>
          <w:i/>
          <w:snapToGrid/>
          <w:lang w:val="en-GB"/>
        </w:rPr>
      </w:pPr>
      <w:r w:rsidRPr="007C5902">
        <w:rPr>
          <w:rFonts w:ascii="Arial" w:hAnsi="Arial"/>
          <w:i/>
          <w:snapToGrid/>
          <w:lang w:val="en-GB"/>
        </w:rPr>
        <w:t>Answer: Yes</w:t>
      </w:r>
      <w:r w:rsidR="0072455C" w:rsidRPr="007C5902">
        <w:rPr>
          <w:rFonts w:ascii="Arial" w:hAnsi="Arial"/>
          <w:i/>
          <w:snapToGrid/>
          <w:lang w:val="en-GB"/>
        </w:rPr>
        <w:t>, and governors will be given a login once the school team have been trained.</w:t>
      </w:r>
    </w:p>
    <w:p w:rsidR="006546EB" w:rsidRDefault="006546EB" w:rsidP="00D21B31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A91B89" w:rsidRDefault="006546EB" w:rsidP="00A91B89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 w:rsidRPr="000D26C0">
        <w:rPr>
          <w:rFonts w:ascii="Arial" w:hAnsi="Arial"/>
          <w:snapToGrid/>
          <w:u w:val="single"/>
          <w:lang w:val="en-GB"/>
        </w:rPr>
        <w:t>Staff Wellbeing</w:t>
      </w:r>
      <w:r>
        <w:rPr>
          <w:rFonts w:ascii="Arial" w:hAnsi="Arial"/>
          <w:snapToGrid/>
          <w:lang w:val="en-GB"/>
        </w:rPr>
        <w:t xml:space="preserve"> </w:t>
      </w:r>
      <w:r w:rsidR="000D26C0">
        <w:rPr>
          <w:rFonts w:ascii="Arial" w:hAnsi="Arial"/>
          <w:snapToGrid/>
          <w:lang w:val="en-GB"/>
        </w:rPr>
        <w:t xml:space="preserve"> </w:t>
      </w:r>
      <w:r w:rsidR="008A57DC">
        <w:rPr>
          <w:rFonts w:ascii="Arial" w:hAnsi="Arial"/>
          <w:snapToGrid/>
          <w:lang w:val="en-GB"/>
        </w:rPr>
        <w:t>This was</w:t>
      </w:r>
      <w:r>
        <w:rPr>
          <w:rFonts w:ascii="Arial" w:hAnsi="Arial"/>
          <w:snapToGrid/>
          <w:lang w:val="en-GB"/>
        </w:rPr>
        <w:t xml:space="preserve"> </w:t>
      </w:r>
      <w:r w:rsidR="00CE1A42">
        <w:rPr>
          <w:rFonts w:ascii="Arial" w:hAnsi="Arial"/>
          <w:snapToGrid/>
          <w:lang w:val="en-GB"/>
        </w:rPr>
        <w:t xml:space="preserve">discussed at the last meeting and there is a structure to reduce workload here.  </w:t>
      </w:r>
    </w:p>
    <w:p w:rsidR="00A91B89" w:rsidRDefault="00CE1A42" w:rsidP="00A91B89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YC noted that </w:t>
      </w:r>
      <w:r w:rsidR="005737BC">
        <w:rPr>
          <w:rFonts w:ascii="Arial" w:hAnsi="Arial"/>
          <w:snapToGrid/>
          <w:lang w:val="en-GB"/>
        </w:rPr>
        <w:t xml:space="preserve">the systems here are effective but staff </w:t>
      </w:r>
      <w:r w:rsidR="000D72BD">
        <w:rPr>
          <w:rFonts w:ascii="Arial" w:hAnsi="Arial"/>
          <w:snapToGrid/>
          <w:lang w:val="en-GB"/>
        </w:rPr>
        <w:t xml:space="preserve">must multi-task as there are a lot of demands outside of school.  </w:t>
      </w:r>
    </w:p>
    <w:p w:rsidR="00A91B89" w:rsidRDefault="000D72BD" w:rsidP="00A91B89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RC reported that staff had looked at marking </w:t>
      </w:r>
      <w:r w:rsidR="00415E10">
        <w:rPr>
          <w:rFonts w:ascii="Arial" w:hAnsi="Arial"/>
          <w:snapToGrid/>
          <w:lang w:val="en-GB"/>
        </w:rPr>
        <w:t xml:space="preserve">to ensure it is beneficial.  </w:t>
      </w:r>
    </w:p>
    <w:p w:rsidR="006546EB" w:rsidRDefault="00415E10" w:rsidP="00A91B89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Headteacher reported that staff spend a lot of time unpicking </w:t>
      </w:r>
      <w:r w:rsidR="008E505E">
        <w:rPr>
          <w:rFonts w:ascii="Arial" w:hAnsi="Arial"/>
          <w:snapToGrid/>
          <w:lang w:val="en-GB"/>
        </w:rPr>
        <w:t xml:space="preserve">issues caused by families falling out and </w:t>
      </w:r>
      <w:r w:rsidR="003B1E1B">
        <w:rPr>
          <w:rFonts w:ascii="Arial" w:hAnsi="Arial"/>
          <w:snapToGrid/>
          <w:lang w:val="en-GB"/>
        </w:rPr>
        <w:t>staff have to balance the family relationships here.</w:t>
      </w:r>
    </w:p>
    <w:p w:rsidR="006473BC" w:rsidRDefault="006473BC" w:rsidP="00A91B89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JC reported that one of the strengths of this school is the strength of the Senior Leadership Team (SLT)</w:t>
      </w:r>
      <w:r w:rsidR="000F2B65">
        <w:rPr>
          <w:rFonts w:ascii="Arial" w:hAnsi="Arial"/>
          <w:snapToGrid/>
          <w:lang w:val="en-GB"/>
        </w:rPr>
        <w:t xml:space="preserve"> who support the rest of the </w:t>
      </w:r>
      <w:r w:rsidR="00AE0318">
        <w:rPr>
          <w:rFonts w:ascii="Arial" w:hAnsi="Arial"/>
          <w:snapToGrid/>
          <w:lang w:val="en-GB"/>
        </w:rPr>
        <w:t xml:space="preserve">staff and </w:t>
      </w:r>
      <w:r w:rsidR="002C0042">
        <w:rPr>
          <w:rFonts w:ascii="Arial" w:hAnsi="Arial"/>
          <w:snapToGrid/>
          <w:lang w:val="en-GB"/>
        </w:rPr>
        <w:t>also pass on valuable experience to new staff.</w:t>
      </w:r>
    </w:p>
    <w:p w:rsidR="002C0042" w:rsidRPr="009464FB" w:rsidRDefault="002C0042" w:rsidP="00D21B31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Chair noted that as the school grows it should also provide the opportunity for staff to grow</w:t>
      </w:r>
      <w:r w:rsidR="00BF3D96">
        <w:rPr>
          <w:rFonts w:ascii="Arial" w:hAnsi="Arial"/>
          <w:snapToGrid/>
          <w:lang w:val="en-GB"/>
        </w:rPr>
        <w:t xml:space="preserve"> and the </w:t>
      </w:r>
      <w:r>
        <w:rPr>
          <w:rFonts w:ascii="Arial" w:hAnsi="Arial"/>
          <w:snapToGrid/>
          <w:lang w:val="en-GB"/>
        </w:rPr>
        <w:t xml:space="preserve">Headteacher reported that </w:t>
      </w:r>
      <w:r w:rsidR="006D7A50">
        <w:rPr>
          <w:rFonts w:ascii="Arial" w:hAnsi="Arial"/>
          <w:snapToGrid/>
          <w:lang w:val="en-GB"/>
        </w:rPr>
        <w:t>TLRs have been offered and this gives teachers the opportunity to manage other staff.</w:t>
      </w:r>
    </w:p>
    <w:p w:rsidR="009464FB" w:rsidRDefault="009464FB" w:rsidP="00D21B31">
      <w:pPr>
        <w:pStyle w:val="ListParagraph"/>
        <w:widowControl/>
        <w:ind w:left="709"/>
        <w:rPr>
          <w:rFonts w:ascii="Arial" w:hAnsi="Arial"/>
          <w:b/>
          <w:snapToGrid/>
          <w:lang w:val="en-GB"/>
        </w:rPr>
      </w:pPr>
    </w:p>
    <w:p w:rsidR="00D21B31" w:rsidRDefault="00D21B31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S</w:t>
      </w:r>
      <w:r w:rsidR="00AF67A9">
        <w:rPr>
          <w:rFonts w:ascii="Arial" w:hAnsi="Arial"/>
          <w:b/>
          <w:snapToGrid/>
          <w:lang w:val="en-GB"/>
        </w:rPr>
        <w:t xml:space="preserve">chool </w:t>
      </w:r>
      <w:r>
        <w:rPr>
          <w:rFonts w:ascii="Arial" w:hAnsi="Arial"/>
          <w:b/>
          <w:snapToGrid/>
          <w:lang w:val="en-GB"/>
        </w:rPr>
        <w:t>I</w:t>
      </w:r>
      <w:r w:rsidR="00AF67A9">
        <w:rPr>
          <w:rFonts w:ascii="Arial" w:hAnsi="Arial"/>
          <w:b/>
          <w:snapToGrid/>
          <w:lang w:val="en-GB"/>
        </w:rPr>
        <w:t xml:space="preserve">mprovement </w:t>
      </w:r>
      <w:r>
        <w:rPr>
          <w:rFonts w:ascii="Arial" w:hAnsi="Arial"/>
          <w:b/>
          <w:snapToGrid/>
          <w:lang w:val="en-GB"/>
        </w:rPr>
        <w:t>P</w:t>
      </w:r>
      <w:r w:rsidR="00AF67A9">
        <w:rPr>
          <w:rFonts w:ascii="Arial" w:hAnsi="Arial"/>
          <w:b/>
          <w:snapToGrid/>
          <w:lang w:val="en-GB"/>
        </w:rPr>
        <w:t>artner</w:t>
      </w:r>
      <w:r>
        <w:rPr>
          <w:rFonts w:ascii="Arial" w:hAnsi="Arial"/>
          <w:b/>
          <w:snapToGrid/>
          <w:lang w:val="en-GB"/>
        </w:rPr>
        <w:t xml:space="preserve"> </w:t>
      </w:r>
      <w:r w:rsidR="00114D28">
        <w:rPr>
          <w:rFonts w:ascii="Arial" w:hAnsi="Arial"/>
          <w:b/>
          <w:snapToGrid/>
          <w:lang w:val="en-GB"/>
        </w:rPr>
        <w:t>(SIP) Report</w:t>
      </w:r>
    </w:p>
    <w:p w:rsidR="003A40AB" w:rsidRDefault="007D02ED" w:rsidP="00114D28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latest report was not available.  Governors discussed </w:t>
      </w:r>
      <w:r w:rsidR="00114D28">
        <w:rPr>
          <w:rFonts w:ascii="Arial" w:hAnsi="Arial"/>
          <w:snapToGrid/>
          <w:lang w:val="en-GB"/>
        </w:rPr>
        <w:t xml:space="preserve">how long </w:t>
      </w:r>
      <w:r w:rsidR="00BF3D96">
        <w:rPr>
          <w:rFonts w:ascii="Arial" w:hAnsi="Arial"/>
          <w:snapToGrid/>
          <w:lang w:val="en-GB"/>
        </w:rPr>
        <w:t>the current SIP</w:t>
      </w:r>
      <w:r w:rsidR="00114D28">
        <w:rPr>
          <w:rFonts w:ascii="Arial" w:hAnsi="Arial"/>
          <w:snapToGrid/>
          <w:lang w:val="en-GB"/>
        </w:rPr>
        <w:t xml:space="preserve"> had been in post and recommended that the SIP </w:t>
      </w:r>
      <w:r w:rsidR="00644F1E">
        <w:rPr>
          <w:rFonts w:ascii="Arial" w:hAnsi="Arial"/>
          <w:snapToGrid/>
          <w:lang w:val="en-GB"/>
        </w:rPr>
        <w:t>be</w:t>
      </w:r>
      <w:r w:rsidR="00114D28">
        <w:rPr>
          <w:rFonts w:ascii="Arial" w:hAnsi="Arial"/>
          <w:snapToGrid/>
          <w:lang w:val="en-GB"/>
        </w:rPr>
        <w:t xml:space="preserve"> changed next academic year.</w:t>
      </w:r>
    </w:p>
    <w:p w:rsidR="00114D28" w:rsidRDefault="00114D28" w:rsidP="007D02ED">
      <w:pPr>
        <w:widowControl/>
        <w:ind w:left="709"/>
        <w:rPr>
          <w:rFonts w:ascii="Arial" w:hAnsi="Arial"/>
          <w:snapToGrid/>
          <w:lang w:val="en-GB"/>
        </w:rPr>
      </w:pPr>
      <w:r w:rsidRPr="00644F1E">
        <w:rPr>
          <w:rFonts w:ascii="Arial" w:hAnsi="Arial"/>
          <w:b/>
          <w:snapToGrid/>
          <w:color w:val="FF0000"/>
          <w:lang w:val="en-GB"/>
        </w:rPr>
        <w:t>ACTION</w:t>
      </w:r>
      <w:r>
        <w:rPr>
          <w:rFonts w:ascii="Arial" w:hAnsi="Arial"/>
          <w:snapToGrid/>
          <w:lang w:val="en-GB"/>
        </w:rPr>
        <w:t>: Change the SIP next academic year.</w:t>
      </w:r>
    </w:p>
    <w:p w:rsidR="00114D28" w:rsidRPr="007D02ED" w:rsidRDefault="00114D28" w:rsidP="007D02ED">
      <w:pPr>
        <w:widowControl/>
        <w:ind w:left="709"/>
        <w:rPr>
          <w:rFonts w:ascii="Arial" w:hAnsi="Arial"/>
          <w:snapToGrid/>
          <w:lang w:val="en-GB"/>
        </w:rPr>
      </w:pPr>
    </w:p>
    <w:p w:rsidR="00AE2A3A" w:rsidRDefault="00AE2A3A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Finance Items and School Budget</w:t>
      </w:r>
    </w:p>
    <w:p w:rsidR="00AE2A3A" w:rsidRDefault="00AE2A3A" w:rsidP="00796E05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school have a healthy Budget with a carry forward of £138,171</w:t>
      </w:r>
      <w:r w:rsidR="00A17708">
        <w:rPr>
          <w:rFonts w:ascii="Arial" w:hAnsi="Arial"/>
          <w:snapToGrid/>
          <w:lang w:val="en-GB"/>
        </w:rPr>
        <w:t xml:space="preserve"> and the three year Budget is looking okay.</w:t>
      </w:r>
    </w:p>
    <w:p w:rsidR="00BC4B26" w:rsidRDefault="00BC4B26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AI outlined the budget to governors and noted the following:</w:t>
      </w:r>
    </w:p>
    <w:p w:rsidR="00BC4B26" w:rsidRDefault="00BC4B26" w:rsidP="001C72B8">
      <w:pPr>
        <w:pStyle w:val="ListParagraph"/>
        <w:widowControl/>
        <w:numPr>
          <w:ilvl w:val="0"/>
          <w:numId w:val="27"/>
        </w:numPr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teachers pay award had been higher than anticipated.</w:t>
      </w:r>
    </w:p>
    <w:p w:rsidR="00BC4B26" w:rsidRDefault="00A91139" w:rsidP="001C72B8">
      <w:pPr>
        <w:pStyle w:val="ListParagraph"/>
        <w:widowControl/>
        <w:numPr>
          <w:ilvl w:val="0"/>
          <w:numId w:val="27"/>
        </w:numPr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lastRenderedPageBreak/>
        <w:t>There is an extra teacher employed this year.</w:t>
      </w:r>
    </w:p>
    <w:p w:rsidR="00A91139" w:rsidRDefault="00A91139" w:rsidP="00C12E65">
      <w:pPr>
        <w:pStyle w:val="ListParagraph"/>
        <w:widowControl/>
        <w:numPr>
          <w:ilvl w:val="0"/>
          <w:numId w:val="27"/>
        </w:numPr>
        <w:spacing w:after="120"/>
        <w:ind w:left="1134" w:hanging="425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is no claw back now by the LA but after 3 years they might start to question the funding being</w:t>
      </w:r>
      <w:r w:rsidR="00754C71">
        <w:rPr>
          <w:rFonts w:ascii="Arial" w:hAnsi="Arial"/>
          <w:snapToGrid/>
          <w:lang w:val="en-GB"/>
        </w:rPr>
        <w:t xml:space="preserve"> carried forward</w:t>
      </w:r>
      <w:r w:rsidR="005038D2">
        <w:rPr>
          <w:rFonts w:ascii="Arial" w:hAnsi="Arial"/>
          <w:snapToGrid/>
          <w:lang w:val="en-GB"/>
        </w:rPr>
        <w:t>.</w:t>
      </w:r>
    </w:p>
    <w:p w:rsidR="005038D2" w:rsidRPr="00C12E65" w:rsidRDefault="005038D2" w:rsidP="00AE2A3A">
      <w:pPr>
        <w:pStyle w:val="ListParagraph"/>
        <w:widowControl/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C12E65">
        <w:rPr>
          <w:rFonts w:ascii="Arial" w:hAnsi="Arial"/>
          <w:b/>
          <w:i/>
          <w:snapToGrid/>
          <w:color w:val="663300"/>
          <w:lang w:val="en-GB"/>
        </w:rPr>
        <w:t>Governor Question: What would happen to the funding if the catchment area changes?</w:t>
      </w:r>
    </w:p>
    <w:p w:rsidR="005038D2" w:rsidRPr="00C12E65" w:rsidRDefault="005038D2" w:rsidP="00AE2A3A">
      <w:pPr>
        <w:pStyle w:val="ListParagraph"/>
        <w:widowControl/>
        <w:ind w:left="709"/>
        <w:rPr>
          <w:rFonts w:ascii="Arial" w:hAnsi="Arial"/>
          <w:i/>
          <w:snapToGrid/>
          <w:lang w:val="en-GB"/>
        </w:rPr>
      </w:pPr>
      <w:r w:rsidRPr="00C12E65">
        <w:rPr>
          <w:rFonts w:ascii="Arial" w:hAnsi="Arial"/>
          <w:i/>
          <w:snapToGrid/>
          <w:lang w:val="en-GB"/>
        </w:rPr>
        <w:t xml:space="preserve">Answer: </w:t>
      </w:r>
      <w:r w:rsidR="00A17708" w:rsidRPr="00C12E65">
        <w:rPr>
          <w:rFonts w:ascii="Arial" w:hAnsi="Arial"/>
          <w:i/>
          <w:snapToGrid/>
          <w:lang w:val="en-GB"/>
        </w:rPr>
        <w:t>Parental choice is still a key factor.  We get a lot less Pupil Premium children in Early Years and Key Stage 1 now so that will eventually impact.</w:t>
      </w:r>
    </w:p>
    <w:p w:rsidR="00796E05" w:rsidRDefault="00796E05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796E05" w:rsidRDefault="00796E05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63373C">
        <w:rPr>
          <w:rFonts w:ascii="Arial" w:hAnsi="Arial"/>
          <w:snapToGrid/>
          <w:u w:val="single"/>
          <w:lang w:val="en-GB"/>
        </w:rPr>
        <w:t>Premises</w:t>
      </w:r>
      <w:r>
        <w:rPr>
          <w:rFonts w:ascii="Arial" w:hAnsi="Arial"/>
          <w:snapToGrid/>
          <w:lang w:val="en-GB"/>
        </w:rPr>
        <w:t>: The additional pipework is not being carried out now</w:t>
      </w:r>
      <w:r w:rsidR="002C3461">
        <w:rPr>
          <w:rFonts w:ascii="Arial" w:hAnsi="Arial"/>
          <w:snapToGrid/>
          <w:lang w:val="en-GB"/>
        </w:rPr>
        <w:t xml:space="preserve"> as the pressurised system would shut down if there was a leak, </w:t>
      </w:r>
      <w:r w:rsidR="00EA6E04">
        <w:rPr>
          <w:rFonts w:ascii="Arial" w:hAnsi="Arial"/>
          <w:snapToGrid/>
          <w:lang w:val="en-GB"/>
        </w:rPr>
        <w:t xml:space="preserve">and external contractors have said </w:t>
      </w:r>
      <w:r w:rsidR="002C3461">
        <w:rPr>
          <w:rFonts w:ascii="Arial" w:hAnsi="Arial"/>
          <w:snapToGrid/>
          <w:lang w:val="en-GB"/>
        </w:rPr>
        <w:t>there is no merit in having the pipework below the ceiling</w:t>
      </w:r>
      <w:r w:rsidR="00241130">
        <w:rPr>
          <w:rFonts w:ascii="Arial" w:hAnsi="Arial"/>
          <w:snapToGrid/>
          <w:lang w:val="en-GB"/>
        </w:rPr>
        <w:t>s.  This decision has saved the school £20k.</w:t>
      </w:r>
    </w:p>
    <w:p w:rsidR="009B28C4" w:rsidRDefault="009B28C4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9B28C4" w:rsidRDefault="009B28C4" w:rsidP="00373267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</w:t>
      </w:r>
      <w:r w:rsidR="00A305C0">
        <w:rPr>
          <w:rFonts w:ascii="Arial" w:hAnsi="Arial"/>
          <w:snapToGrid/>
          <w:lang w:val="en-GB"/>
        </w:rPr>
        <w:t>ors discussed staffing and noted that this will be reviewed each year and will be reduced as necessary.</w:t>
      </w:r>
    </w:p>
    <w:p w:rsidR="00631DCF" w:rsidRPr="00373267" w:rsidRDefault="00631DCF" w:rsidP="00AE2A3A">
      <w:pPr>
        <w:pStyle w:val="ListParagraph"/>
        <w:widowControl/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373267">
        <w:rPr>
          <w:rFonts w:ascii="Arial" w:hAnsi="Arial"/>
          <w:b/>
          <w:i/>
          <w:snapToGrid/>
          <w:color w:val="663300"/>
          <w:lang w:val="en-GB"/>
        </w:rPr>
        <w:t>Governor Question: Following the expansion project and the comfortable position we find ourselves in</w:t>
      </w:r>
      <w:r w:rsidR="00B807A6" w:rsidRPr="00373267">
        <w:rPr>
          <w:rFonts w:ascii="Arial" w:hAnsi="Arial"/>
          <w:b/>
          <w:i/>
          <w:snapToGrid/>
          <w:color w:val="663300"/>
          <w:lang w:val="en-GB"/>
        </w:rPr>
        <w:t xml:space="preserve"> is there anything we need to plan for?</w:t>
      </w:r>
    </w:p>
    <w:p w:rsidR="00EC11CE" w:rsidRDefault="00B807A6" w:rsidP="00EC11CE">
      <w:pPr>
        <w:pStyle w:val="ListParagraph"/>
        <w:widowControl/>
        <w:spacing w:after="120"/>
        <w:ind w:left="709"/>
        <w:contextualSpacing w:val="0"/>
        <w:rPr>
          <w:rFonts w:ascii="Arial" w:hAnsi="Arial"/>
          <w:i/>
          <w:snapToGrid/>
          <w:lang w:val="en-GB"/>
        </w:rPr>
      </w:pPr>
      <w:r w:rsidRPr="00373267">
        <w:rPr>
          <w:rFonts w:ascii="Arial" w:hAnsi="Arial"/>
          <w:i/>
          <w:snapToGrid/>
          <w:lang w:val="en-GB"/>
        </w:rPr>
        <w:t xml:space="preserve">Answer:  The LA asked the </w:t>
      </w:r>
      <w:r w:rsidR="00F54EEA">
        <w:rPr>
          <w:rFonts w:ascii="Arial" w:hAnsi="Arial"/>
          <w:i/>
          <w:snapToGrid/>
          <w:lang w:val="en-GB"/>
        </w:rPr>
        <w:t>Headteacher to put together</w:t>
      </w:r>
      <w:r w:rsidR="009D7B51" w:rsidRPr="00373267">
        <w:rPr>
          <w:rFonts w:ascii="Arial" w:hAnsi="Arial"/>
          <w:i/>
          <w:snapToGrid/>
          <w:lang w:val="en-GB"/>
        </w:rPr>
        <w:t xml:space="preserve"> a DFC bid for additional nursery places.  The Headteacher spent a week </w:t>
      </w:r>
      <w:r w:rsidR="005D3038" w:rsidRPr="00373267">
        <w:rPr>
          <w:rFonts w:ascii="Arial" w:hAnsi="Arial"/>
          <w:i/>
          <w:snapToGrid/>
          <w:lang w:val="en-GB"/>
        </w:rPr>
        <w:t>putting the bid together to be told the school were not eligible!  However, currently the school have a 30 place Nursery</w:t>
      </w:r>
      <w:r w:rsidR="00454E35">
        <w:rPr>
          <w:rFonts w:ascii="Arial" w:hAnsi="Arial"/>
          <w:i/>
          <w:snapToGrid/>
          <w:lang w:val="en-GB"/>
        </w:rPr>
        <w:t>,</w:t>
      </w:r>
      <w:r w:rsidR="005D3038" w:rsidRPr="00373267">
        <w:rPr>
          <w:rFonts w:ascii="Arial" w:hAnsi="Arial"/>
          <w:i/>
          <w:snapToGrid/>
          <w:lang w:val="en-GB"/>
        </w:rPr>
        <w:t xml:space="preserve"> but </w:t>
      </w:r>
      <w:r w:rsidR="00FB2C3F" w:rsidRPr="00373267">
        <w:rPr>
          <w:rFonts w:ascii="Arial" w:hAnsi="Arial"/>
          <w:i/>
          <w:snapToGrid/>
          <w:lang w:val="en-GB"/>
        </w:rPr>
        <w:t>Reception is 45 intak</w:t>
      </w:r>
      <w:r w:rsidR="00193C5F">
        <w:rPr>
          <w:rFonts w:ascii="Arial" w:hAnsi="Arial"/>
          <w:i/>
          <w:snapToGrid/>
          <w:lang w:val="en-GB"/>
        </w:rPr>
        <w:t>e.  It</w:t>
      </w:r>
      <w:r w:rsidR="00FB2C3F" w:rsidRPr="00373267">
        <w:rPr>
          <w:rFonts w:ascii="Arial" w:hAnsi="Arial"/>
          <w:i/>
          <w:snapToGrid/>
          <w:lang w:val="en-GB"/>
        </w:rPr>
        <w:t xml:space="preserve"> would make more sense to have a 45 place Nursery</w:t>
      </w:r>
      <w:r w:rsidR="00F84EF5" w:rsidRPr="00373267">
        <w:rPr>
          <w:rFonts w:ascii="Arial" w:hAnsi="Arial"/>
          <w:i/>
          <w:snapToGrid/>
          <w:lang w:val="en-GB"/>
        </w:rPr>
        <w:t xml:space="preserve"> and </w:t>
      </w:r>
      <w:r w:rsidR="00193C5F">
        <w:rPr>
          <w:rFonts w:ascii="Arial" w:hAnsi="Arial"/>
          <w:i/>
          <w:snapToGrid/>
          <w:lang w:val="en-GB"/>
        </w:rPr>
        <w:t>there is room to expand the Nursery.</w:t>
      </w:r>
      <w:r w:rsidR="00F84EF5" w:rsidRPr="00373267">
        <w:rPr>
          <w:rFonts w:ascii="Arial" w:hAnsi="Arial"/>
          <w:i/>
          <w:snapToGrid/>
          <w:lang w:val="en-GB"/>
        </w:rPr>
        <w:t xml:space="preserve"> </w:t>
      </w:r>
    </w:p>
    <w:p w:rsidR="00B807A6" w:rsidRPr="00EC11CE" w:rsidRDefault="00F157B0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EC11CE">
        <w:rPr>
          <w:rFonts w:ascii="Arial" w:hAnsi="Arial"/>
          <w:snapToGrid/>
          <w:lang w:val="en-GB"/>
        </w:rPr>
        <w:t>Governors discussed the matter and asked the following:</w:t>
      </w:r>
    </w:p>
    <w:p w:rsidR="00F157B0" w:rsidRPr="00EC11CE" w:rsidRDefault="00F157B0" w:rsidP="00AE2A3A">
      <w:pPr>
        <w:pStyle w:val="ListParagraph"/>
        <w:widowControl/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EC11CE">
        <w:rPr>
          <w:rFonts w:ascii="Arial" w:hAnsi="Arial"/>
          <w:b/>
          <w:i/>
          <w:snapToGrid/>
          <w:color w:val="663300"/>
          <w:lang w:val="en-GB"/>
        </w:rPr>
        <w:t xml:space="preserve">Governor Question: Could we cost out the alterations </w:t>
      </w:r>
      <w:r w:rsidR="00C713D0" w:rsidRPr="00EC11CE">
        <w:rPr>
          <w:rFonts w:ascii="Arial" w:hAnsi="Arial"/>
          <w:b/>
          <w:i/>
          <w:snapToGrid/>
          <w:color w:val="663300"/>
          <w:lang w:val="en-GB"/>
        </w:rPr>
        <w:t>to see how much it would cost?</w:t>
      </w:r>
    </w:p>
    <w:p w:rsidR="00C713D0" w:rsidRPr="00373267" w:rsidRDefault="00C713D0" w:rsidP="00AE2A3A">
      <w:pPr>
        <w:pStyle w:val="ListParagraph"/>
        <w:widowControl/>
        <w:ind w:left="709"/>
        <w:rPr>
          <w:rFonts w:ascii="Arial" w:hAnsi="Arial"/>
          <w:i/>
          <w:snapToGrid/>
          <w:lang w:val="en-GB"/>
        </w:rPr>
      </w:pPr>
      <w:r w:rsidRPr="00373267">
        <w:rPr>
          <w:rFonts w:ascii="Arial" w:hAnsi="Arial"/>
          <w:i/>
          <w:snapToGrid/>
          <w:lang w:val="en-GB"/>
        </w:rPr>
        <w:t>Answer: Yes.  However, the extension to the dining room was circa £80k.</w:t>
      </w:r>
    </w:p>
    <w:p w:rsidR="00C713D0" w:rsidRPr="00EC11CE" w:rsidRDefault="00C713D0" w:rsidP="00AE2A3A">
      <w:pPr>
        <w:pStyle w:val="ListParagraph"/>
        <w:widowControl/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EC11CE">
        <w:rPr>
          <w:rFonts w:ascii="Arial" w:hAnsi="Arial"/>
          <w:b/>
          <w:i/>
          <w:snapToGrid/>
          <w:color w:val="663300"/>
          <w:lang w:val="en-GB"/>
        </w:rPr>
        <w:t xml:space="preserve">Governor Question: What about the </w:t>
      </w:r>
      <w:r w:rsidR="00D56062" w:rsidRPr="00EC11CE">
        <w:rPr>
          <w:rFonts w:ascii="Arial" w:hAnsi="Arial"/>
          <w:b/>
          <w:i/>
          <w:snapToGrid/>
          <w:color w:val="663300"/>
          <w:lang w:val="en-GB"/>
        </w:rPr>
        <w:t>extra costs of staff?</w:t>
      </w:r>
    </w:p>
    <w:p w:rsidR="00D56062" w:rsidRPr="00373267" w:rsidRDefault="00D56062" w:rsidP="00EC11CE">
      <w:pPr>
        <w:pStyle w:val="ListParagraph"/>
        <w:widowControl/>
        <w:spacing w:after="120"/>
        <w:ind w:left="709"/>
        <w:contextualSpacing w:val="0"/>
        <w:rPr>
          <w:rFonts w:ascii="Arial" w:hAnsi="Arial"/>
          <w:i/>
          <w:snapToGrid/>
          <w:lang w:val="en-GB"/>
        </w:rPr>
      </w:pPr>
      <w:r w:rsidRPr="00373267">
        <w:rPr>
          <w:rFonts w:ascii="Arial" w:hAnsi="Arial"/>
          <w:i/>
          <w:snapToGrid/>
          <w:lang w:val="en-GB"/>
        </w:rPr>
        <w:t>Answer: We would need 2 teachers and 2 TAs</w:t>
      </w:r>
      <w:r w:rsidR="00B515CD">
        <w:rPr>
          <w:rFonts w:ascii="Arial" w:hAnsi="Arial"/>
          <w:i/>
          <w:snapToGrid/>
          <w:lang w:val="en-GB"/>
        </w:rPr>
        <w:t>,</w:t>
      </w:r>
      <w:r w:rsidRPr="00373267">
        <w:rPr>
          <w:rFonts w:ascii="Arial" w:hAnsi="Arial"/>
          <w:i/>
          <w:snapToGrid/>
          <w:lang w:val="en-GB"/>
        </w:rPr>
        <w:t xml:space="preserve"> but we would </w:t>
      </w:r>
      <w:r w:rsidR="00E217FC" w:rsidRPr="00373267">
        <w:rPr>
          <w:rFonts w:ascii="Arial" w:hAnsi="Arial"/>
          <w:i/>
          <w:snapToGrid/>
          <w:lang w:val="en-GB"/>
        </w:rPr>
        <w:t>have additional income coming in</w:t>
      </w:r>
      <w:r w:rsidR="00754C71">
        <w:rPr>
          <w:rFonts w:ascii="Arial" w:hAnsi="Arial"/>
          <w:i/>
          <w:snapToGrid/>
          <w:lang w:val="en-GB"/>
        </w:rPr>
        <w:t xml:space="preserve"> via the increased pupil numbers</w:t>
      </w:r>
      <w:r w:rsidR="00E217FC" w:rsidRPr="00373267">
        <w:rPr>
          <w:rFonts w:ascii="Arial" w:hAnsi="Arial"/>
          <w:i/>
          <w:snapToGrid/>
          <w:lang w:val="en-GB"/>
        </w:rPr>
        <w:t>.</w:t>
      </w:r>
    </w:p>
    <w:p w:rsidR="00E217FC" w:rsidRDefault="00E217FC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5E7918">
        <w:rPr>
          <w:rFonts w:ascii="Arial" w:hAnsi="Arial"/>
          <w:b/>
          <w:snapToGrid/>
          <w:color w:val="FF0000"/>
          <w:lang w:val="en-GB"/>
        </w:rPr>
        <w:t>ACTION</w:t>
      </w:r>
      <w:r>
        <w:rPr>
          <w:rFonts w:ascii="Arial" w:hAnsi="Arial"/>
          <w:snapToGrid/>
          <w:lang w:val="en-GB"/>
        </w:rPr>
        <w:t>: Headteacher to ask Mr Walton to obtain some quotes for extending the Nursery for the governors to consider</w:t>
      </w:r>
      <w:r w:rsidR="00296D20">
        <w:rPr>
          <w:rFonts w:ascii="Arial" w:hAnsi="Arial"/>
          <w:snapToGrid/>
          <w:lang w:val="en-GB"/>
        </w:rPr>
        <w:t>.</w:t>
      </w:r>
    </w:p>
    <w:p w:rsidR="00296D20" w:rsidRDefault="00296D20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296D20" w:rsidRDefault="00A0745D" w:rsidP="009A6748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 w:rsidRPr="00A0745D">
        <w:rPr>
          <w:rFonts w:ascii="Arial" w:hAnsi="Arial"/>
          <w:snapToGrid/>
          <w:u w:val="single"/>
          <w:lang w:val="en-GB"/>
        </w:rPr>
        <w:t>Playground Gym Equipment</w:t>
      </w:r>
      <w:r>
        <w:rPr>
          <w:rFonts w:ascii="Arial" w:hAnsi="Arial"/>
          <w:snapToGrid/>
          <w:lang w:val="en-GB"/>
        </w:rPr>
        <w:t xml:space="preserve">: </w:t>
      </w:r>
      <w:r w:rsidR="00296D20">
        <w:rPr>
          <w:rFonts w:ascii="Arial" w:hAnsi="Arial"/>
          <w:snapToGrid/>
          <w:lang w:val="en-GB"/>
        </w:rPr>
        <w:t>The playground gym equipment requested by the School Council will be part fund</w:t>
      </w:r>
      <w:r w:rsidR="005D6A12">
        <w:rPr>
          <w:rFonts w:ascii="Arial" w:hAnsi="Arial"/>
          <w:snapToGrid/>
          <w:lang w:val="en-GB"/>
        </w:rPr>
        <w:t>ed by the Health</w:t>
      </w:r>
      <w:r w:rsidR="005512CC">
        <w:rPr>
          <w:rFonts w:ascii="Arial" w:hAnsi="Arial"/>
          <w:snapToGrid/>
          <w:lang w:val="en-GB"/>
        </w:rPr>
        <w:t>y</w:t>
      </w:r>
      <w:r w:rsidR="005D6A12">
        <w:rPr>
          <w:rFonts w:ascii="Arial" w:hAnsi="Arial"/>
          <w:snapToGrid/>
          <w:lang w:val="en-GB"/>
        </w:rPr>
        <w:t xml:space="preserve"> School Capital Grant of £3k pus £2k off the Friends of Rivacre Valley.  The initial spend will be on 6 pieces of equipment that can be used all year and extra pieces can be added on</w:t>
      </w:r>
      <w:r w:rsidR="00CF073F">
        <w:rPr>
          <w:rFonts w:ascii="Arial" w:hAnsi="Arial"/>
          <w:snapToGrid/>
          <w:lang w:val="en-GB"/>
        </w:rPr>
        <w:t>.</w:t>
      </w:r>
    </w:p>
    <w:p w:rsidR="00CF073F" w:rsidRPr="009A6748" w:rsidRDefault="00CF073F" w:rsidP="00AE2A3A">
      <w:pPr>
        <w:pStyle w:val="ListParagraph"/>
        <w:widowControl/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9A6748">
        <w:rPr>
          <w:rFonts w:ascii="Arial" w:hAnsi="Arial"/>
          <w:b/>
          <w:i/>
          <w:snapToGrid/>
          <w:color w:val="663300"/>
          <w:lang w:val="en-GB"/>
        </w:rPr>
        <w:t>Governor Question: Is there an age restriction on who can use the equipment?</w:t>
      </w:r>
    </w:p>
    <w:p w:rsidR="00CF073F" w:rsidRPr="005E7918" w:rsidRDefault="00CF073F" w:rsidP="009A6748">
      <w:pPr>
        <w:pStyle w:val="ListParagraph"/>
        <w:widowControl/>
        <w:spacing w:after="120"/>
        <w:ind w:left="709"/>
        <w:contextualSpacing w:val="0"/>
        <w:rPr>
          <w:rFonts w:ascii="Arial" w:hAnsi="Arial"/>
          <w:i/>
          <w:snapToGrid/>
          <w:lang w:val="en-GB"/>
        </w:rPr>
      </w:pPr>
      <w:r w:rsidRPr="005E7918">
        <w:rPr>
          <w:rFonts w:ascii="Arial" w:hAnsi="Arial"/>
          <w:i/>
          <w:snapToGrid/>
          <w:lang w:val="en-GB"/>
        </w:rPr>
        <w:t xml:space="preserve">Answer: It can be used by </w:t>
      </w:r>
      <w:r w:rsidR="00406A95" w:rsidRPr="005E7918">
        <w:rPr>
          <w:rFonts w:ascii="Arial" w:hAnsi="Arial"/>
          <w:i/>
          <w:snapToGrid/>
          <w:lang w:val="en-GB"/>
        </w:rPr>
        <w:t>all ages as it is low level.</w:t>
      </w:r>
    </w:p>
    <w:p w:rsidR="00406A95" w:rsidRDefault="00406A95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5E7918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>: That the expenditure on the playground gym equipment be a</w:t>
      </w:r>
      <w:r w:rsidR="006B3F44">
        <w:rPr>
          <w:rFonts w:ascii="Arial" w:hAnsi="Arial"/>
          <w:snapToGrid/>
          <w:lang w:val="en-GB"/>
        </w:rPr>
        <w:t>pproved.</w:t>
      </w:r>
    </w:p>
    <w:p w:rsidR="006B3F44" w:rsidRDefault="006B3F44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6B3F44" w:rsidRDefault="006B3F44" w:rsidP="00EE1E67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lastRenderedPageBreak/>
        <w:t>A survey has been carried out on the asbestos and it is very low risk</w:t>
      </w:r>
      <w:r w:rsidR="00E3688D">
        <w:rPr>
          <w:rFonts w:ascii="Arial" w:hAnsi="Arial"/>
          <w:snapToGrid/>
          <w:lang w:val="en-GB"/>
        </w:rPr>
        <w:t xml:space="preserve">.  The Headteacher has been notified that an unlicensed company </w:t>
      </w:r>
      <w:r w:rsidR="00C6404A">
        <w:rPr>
          <w:rFonts w:ascii="Arial" w:hAnsi="Arial"/>
          <w:snapToGrid/>
          <w:lang w:val="en-GB"/>
        </w:rPr>
        <w:t xml:space="preserve">can be asked to </w:t>
      </w:r>
      <w:r w:rsidR="00754C71">
        <w:rPr>
          <w:rFonts w:ascii="Arial" w:hAnsi="Arial"/>
          <w:snapToGrid/>
          <w:lang w:val="en-GB"/>
        </w:rPr>
        <w:t>complete the actions on the survey</w:t>
      </w:r>
      <w:r w:rsidR="00C6404A">
        <w:rPr>
          <w:rFonts w:ascii="Arial" w:hAnsi="Arial"/>
          <w:snapToGrid/>
          <w:lang w:val="en-GB"/>
        </w:rPr>
        <w:t xml:space="preserve"> so that will be low cost and within the Headteacher’s approved </w:t>
      </w:r>
      <w:r w:rsidR="00B4070A">
        <w:rPr>
          <w:rFonts w:ascii="Arial" w:hAnsi="Arial"/>
          <w:snapToGrid/>
          <w:lang w:val="en-GB"/>
        </w:rPr>
        <w:t>limit.</w:t>
      </w:r>
    </w:p>
    <w:p w:rsidR="00B4070A" w:rsidRDefault="00B4070A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Site Maintenance Officer’s report was included for information.</w:t>
      </w:r>
    </w:p>
    <w:p w:rsidR="00326BAC" w:rsidRDefault="00326BAC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326BAC" w:rsidRDefault="00884CDF" w:rsidP="00EE1E67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u w:val="single"/>
          <w:lang w:val="en-GB"/>
        </w:rPr>
        <w:t xml:space="preserve">Unofficial </w:t>
      </w:r>
      <w:r w:rsidR="00326BAC" w:rsidRPr="00EE1E67">
        <w:rPr>
          <w:rFonts w:ascii="Arial" w:hAnsi="Arial"/>
          <w:snapToGrid/>
          <w:u w:val="single"/>
          <w:lang w:val="en-GB"/>
        </w:rPr>
        <w:t>School Fund</w:t>
      </w:r>
      <w:r w:rsidR="00326BAC">
        <w:rPr>
          <w:rFonts w:ascii="Arial" w:hAnsi="Arial"/>
          <w:snapToGrid/>
          <w:lang w:val="en-GB"/>
        </w:rPr>
        <w:t xml:space="preserve">: The accounts were audited in September and bought to the previous meeting.  </w:t>
      </w:r>
    </w:p>
    <w:p w:rsidR="00326BAC" w:rsidRDefault="00326BAC" w:rsidP="00AE2A3A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EE1E67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 xml:space="preserve">: That the School Fund </w:t>
      </w:r>
      <w:r w:rsidR="00EE1E67">
        <w:rPr>
          <w:rFonts w:ascii="Arial" w:hAnsi="Arial"/>
          <w:snapToGrid/>
          <w:lang w:val="en-GB"/>
        </w:rPr>
        <w:t xml:space="preserve">audited </w:t>
      </w:r>
      <w:r>
        <w:rPr>
          <w:rFonts w:ascii="Arial" w:hAnsi="Arial"/>
          <w:snapToGrid/>
          <w:lang w:val="en-GB"/>
        </w:rPr>
        <w:t xml:space="preserve">accounts be </w:t>
      </w:r>
      <w:r w:rsidRPr="00EE1E67">
        <w:rPr>
          <w:rFonts w:ascii="Arial" w:hAnsi="Arial"/>
          <w:b/>
          <w:snapToGrid/>
          <w:lang w:val="en-GB"/>
        </w:rPr>
        <w:t>approved</w:t>
      </w:r>
      <w:r>
        <w:rPr>
          <w:rFonts w:ascii="Arial" w:hAnsi="Arial"/>
          <w:snapToGrid/>
          <w:lang w:val="en-GB"/>
        </w:rPr>
        <w:t>.</w:t>
      </w:r>
    </w:p>
    <w:p w:rsidR="006B3F44" w:rsidRPr="006B3F44" w:rsidRDefault="006B3F44" w:rsidP="006B3F44">
      <w:pPr>
        <w:widowControl/>
        <w:rPr>
          <w:rFonts w:ascii="Arial" w:hAnsi="Arial"/>
          <w:snapToGrid/>
          <w:lang w:val="en-GB"/>
        </w:rPr>
      </w:pPr>
    </w:p>
    <w:p w:rsidR="00945B02" w:rsidRDefault="00945B02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Governor Training and Visits</w:t>
      </w:r>
    </w:p>
    <w:p w:rsidR="00945B02" w:rsidRDefault="00F20421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following training </w:t>
      </w:r>
      <w:r w:rsidR="00A258CB">
        <w:rPr>
          <w:rFonts w:ascii="Arial" w:hAnsi="Arial"/>
          <w:snapToGrid/>
          <w:lang w:val="en-GB"/>
        </w:rPr>
        <w:t>was reported:</w:t>
      </w:r>
    </w:p>
    <w:p w:rsidR="0076074E" w:rsidRDefault="0076074E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Safeguarding L1</w:t>
      </w:r>
      <w:r>
        <w:rPr>
          <w:rFonts w:ascii="Arial" w:hAnsi="Arial"/>
          <w:snapToGrid/>
          <w:lang w:val="en-GB"/>
        </w:rPr>
        <w:tab/>
      </w:r>
      <w:r w:rsidR="00817449">
        <w:rPr>
          <w:rFonts w:ascii="Arial" w:hAnsi="Arial"/>
          <w:snapToGrid/>
          <w:lang w:val="en-GB"/>
        </w:rPr>
        <w:t>I Aspden</w:t>
      </w:r>
    </w:p>
    <w:p w:rsidR="002B2489" w:rsidRDefault="00817449" w:rsidP="00553CF4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Safeguarding L3</w:t>
      </w:r>
      <w:r>
        <w:rPr>
          <w:rFonts w:ascii="Arial" w:hAnsi="Arial"/>
          <w:snapToGrid/>
          <w:lang w:val="en-GB"/>
        </w:rPr>
        <w:tab/>
      </w:r>
      <w:r w:rsidR="009C67F5">
        <w:rPr>
          <w:rFonts w:ascii="Arial" w:hAnsi="Arial"/>
          <w:snapToGrid/>
          <w:lang w:val="en-GB"/>
        </w:rPr>
        <w:t>Headteacher</w:t>
      </w:r>
    </w:p>
    <w:p w:rsidR="00E35EFB" w:rsidRDefault="009C67F5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Mrs Hubbard reported that she had visited the school to meet the SI</w:t>
      </w:r>
      <w:r w:rsidR="00AC1FA3">
        <w:rPr>
          <w:rFonts w:ascii="Arial" w:hAnsi="Arial"/>
          <w:snapToGrid/>
          <w:lang w:val="en-GB"/>
        </w:rPr>
        <w:t>.</w:t>
      </w:r>
    </w:p>
    <w:p w:rsidR="00307DC8" w:rsidRPr="00F20421" w:rsidRDefault="00307DC8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945B02" w:rsidRDefault="00945B02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Correspondence to the Chair of Governors</w:t>
      </w:r>
    </w:p>
    <w:p w:rsidR="00945B02" w:rsidRDefault="00E35EFB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was none to be reported.</w:t>
      </w:r>
    </w:p>
    <w:p w:rsidR="00E35EFB" w:rsidRPr="00E35EFB" w:rsidRDefault="00E35EFB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:rsidR="00D21B31" w:rsidRDefault="00D21B31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Date, Time and Place of Future Meetings</w:t>
      </w:r>
    </w:p>
    <w:p w:rsidR="00E35EFB" w:rsidRDefault="00E35EFB" w:rsidP="001F045D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r w:rsidR="001C654A">
        <w:rPr>
          <w:rFonts w:ascii="Arial" w:hAnsi="Arial"/>
          <w:snapToGrid/>
          <w:lang w:val="en-GB"/>
        </w:rPr>
        <w:t>full Governing Board meetings will take place at the school at 4pm on the following dates:</w:t>
      </w:r>
    </w:p>
    <w:p w:rsidR="0064276A" w:rsidRPr="007E6C39" w:rsidRDefault="0064276A" w:rsidP="0064276A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>Performance and pupil welfare focus</w:t>
      </w:r>
      <w:r>
        <w:rPr>
          <w:rFonts w:ascii="Arial" w:hAnsi="Arial"/>
          <w:snapToGrid/>
          <w:lang w:val="en-GB"/>
        </w:rPr>
        <w:tab/>
      </w:r>
      <w:r w:rsidRPr="007E6C39">
        <w:rPr>
          <w:rFonts w:ascii="Arial" w:hAnsi="Arial"/>
          <w:snapToGrid/>
          <w:lang w:val="en-GB"/>
        </w:rPr>
        <w:tab/>
        <w:t>1</w:t>
      </w:r>
      <w:r w:rsidR="00E84E07">
        <w:rPr>
          <w:rFonts w:ascii="Arial" w:hAnsi="Arial"/>
          <w:snapToGrid/>
          <w:lang w:val="en-GB"/>
        </w:rPr>
        <w:t>7</w:t>
      </w:r>
      <w:r w:rsidR="00E84E07" w:rsidRPr="00E84E07">
        <w:rPr>
          <w:rFonts w:ascii="Arial" w:hAnsi="Arial"/>
          <w:snapToGrid/>
          <w:vertAlign w:val="superscript"/>
          <w:lang w:val="en-GB"/>
        </w:rPr>
        <w:t>th</w:t>
      </w:r>
      <w:r w:rsidR="00E84E07"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January 201</w:t>
      </w:r>
      <w:r w:rsidR="00E84E07">
        <w:rPr>
          <w:rFonts w:ascii="Arial" w:hAnsi="Arial"/>
          <w:snapToGrid/>
          <w:lang w:val="en-GB"/>
        </w:rPr>
        <w:t>9</w:t>
      </w:r>
      <w:r w:rsidR="00540AE5">
        <w:rPr>
          <w:rFonts w:ascii="Arial" w:hAnsi="Arial"/>
          <w:snapToGrid/>
          <w:lang w:val="en-GB"/>
        </w:rPr>
        <w:t xml:space="preserve"> </w:t>
      </w:r>
    </w:p>
    <w:p w:rsidR="0064276A" w:rsidRPr="007E6C39" w:rsidRDefault="0064276A" w:rsidP="0064276A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 xml:space="preserve">Resources </w:t>
      </w:r>
      <w:r>
        <w:rPr>
          <w:rFonts w:ascii="Arial" w:hAnsi="Arial"/>
          <w:snapToGrid/>
          <w:lang w:val="en-GB"/>
        </w:rPr>
        <w:t>and community focus</w:t>
      </w:r>
      <w:r w:rsidRPr="007E6C39">
        <w:rPr>
          <w:rFonts w:ascii="Arial" w:hAnsi="Arial"/>
          <w:snapToGrid/>
          <w:lang w:val="en-GB"/>
        </w:rPr>
        <w:t xml:space="preserve">          </w:t>
      </w:r>
      <w:r w:rsidRPr="007E6C39">
        <w:rPr>
          <w:rFonts w:ascii="Arial" w:hAnsi="Arial"/>
          <w:snapToGrid/>
          <w:lang w:val="en-GB"/>
        </w:rPr>
        <w:tab/>
      </w:r>
      <w:r w:rsidR="00E84E07">
        <w:rPr>
          <w:rFonts w:ascii="Arial" w:hAnsi="Arial"/>
          <w:snapToGrid/>
          <w:lang w:val="en-GB"/>
        </w:rPr>
        <w:t>13</w:t>
      </w:r>
      <w:r w:rsidR="00E84E07" w:rsidRPr="00E84E07">
        <w:rPr>
          <w:rFonts w:ascii="Arial" w:hAnsi="Arial"/>
          <w:snapToGrid/>
          <w:vertAlign w:val="superscript"/>
          <w:lang w:val="en-GB"/>
        </w:rPr>
        <w:t>th</w:t>
      </w:r>
      <w:r w:rsidR="00E84E07"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March 201</w:t>
      </w:r>
      <w:r w:rsidR="00E84E07">
        <w:rPr>
          <w:rFonts w:ascii="Arial" w:hAnsi="Arial"/>
          <w:snapToGrid/>
          <w:lang w:val="en-GB"/>
        </w:rPr>
        <w:t>9</w:t>
      </w:r>
      <w:r w:rsidR="00540AE5">
        <w:rPr>
          <w:rFonts w:ascii="Arial" w:hAnsi="Arial"/>
          <w:snapToGrid/>
          <w:lang w:val="en-GB"/>
        </w:rPr>
        <w:t xml:space="preserve"> </w:t>
      </w:r>
    </w:p>
    <w:p w:rsidR="0064276A" w:rsidRPr="007E6C39" w:rsidRDefault="0064276A" w:rsidP="0064276A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>Perfor</w:t>
      </w:r>
      <w:r>
        <w:rPr>
          <w:rFonts w:ascii="Arial" w:hAnsi="Arial"/>
          <w:snapToGrid/>
          <w:lang w:val="en-GB"/>
        </w:rPr>
        <w:t>mance and pupil welfare focus</w:t>
      </w:r>
      <w:r w:rsidRPr="007E6C39"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 w:rsidRPr="007E6C39">
        <w:rPr>
          <w:rFonts w:ascii="Arial" w:hAnsi="Arial"/>
          <w:snapToGrid/>
          <w:lang w:val="en-GB"/>
        </w:rPr>
        <w:t>2</w:t>
      </w:r>
      <w:r w:rsidR="00E84E07">
        <w:rPr>
          <w:rFonts w:ascii="Arial" w:hAnsi="Arial"/>
          <w:snapToGrid/>
          <w:lang w:val="en-GB"/>
        </w:rPr>
        <w:t>0</w:t>
      </w:r>
      <w:r w:rsidR="00E84E07" w:rsidRPr="00E84E07">
        <w:rPr>
          <w:rFonts w:ascii="Arial" w:hAnsi="Arial"/>
          <w:snapToGrid/>
          <w:vertAlign w:val="superscript"/>
          <w:lang w:val="en-GB"/>
        </w:rPr>
        <w:t>th</w:t>
      </w:r>
      <w:r w:rsidR="00E84E07"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June 201</w:t>
      </w:r>
      <w:r w:rsidR="00E84E07">
        <w:rPr>
          <w:rFonts w:ascii="Arial" w:hAnsi="Arial"/>
          <w:snapToGrid/>
          <w:lang w:val="en-GB"/>
        </w:rPr>
        <w:t>9</w:t>
      </w:r>
    </w:p>
    <w:p w:rsidR="0064276A" w:rsidRPr="007E6C39" w:rsidRDefault="0064276A" w:rsidP="0064276A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 xml:space="preserve">Resources </w:t>
      </w:r>
      <w:r>
        <w:rPr>
          <w:rFonts w:ascii="Arial" w:hAnsi="Arial"/>
          <w:snapToGrid/>
          <w:lang w:val="en-GB"/>
        </w:rPr>
        <w:t>and community focus</w:t>
      </w:r>
      <w:r w:rsidRPr="007E6C39">
        <w:rPr>
          <w:rFonts w:ascii="Arial" w:hAnsi="Arial"/>
          <w:snapToGrid/>
          <w:lang w:val="en-GB"/>
        </w:rPr>
        <w:t xml:space="preserve">          </w:t>
      </w:r>
      <w:r w:rsidRPr="007E6C39">
        <w:rPr>
          <w:rFonts w:ascii="Arial" w:hAnsi="Arial"/>
          <w:snapToGrid/>
          <w:lang w:val="en-GB"/>
        </w:rPr>
        <w:tab/>
      </w:r>
      <w:r w:rsidR="00E84E07">
        <w:rPr>
          <w:rFonts w:ascii="Arial" w:hAnsi="Arial"/>
          <w:snapToGrid/>
          <w:lang w:val="en-GB"/>
        </w:rPr>
        <w:t>3</w:t>
      </w:r>
      <w:r w:rsidR="00E84E07" w:rsidRPr="00E84E07">
        <w:rPr>
          <w:rFonts w:ascii="Arial" w:hAnsi="Arial"/>
          <w:snapToGrid/>
          <w:vertAlign w:val="superscript"/>
          <w:lang w:val="en-GB"/>
        </w:rPr>
        <w:t>rd</w:t>
      </w:r>
      <w:r w:rsidR="00E84E07"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July 201</w:t>
      </w:r>
      <w:r w:rsidR="00E84E07">
        <w:rPr>
          <w:rFonts w:ascii="Arial" w:hAnsi="Arial"/>
          <w:snapToGrid/>
          <w:lang w:val="en-GB"/>
        </w:rPr>
        <w:t>9</w:t>
      </w:r>
      <w:r w:rsidR="00540AE5">
        <w:rPr>
          <w:rFonts w:ascii="Arial" w:hAnsi="Arial"/>
          <w:snapToGrid/>
          <w:lang w:val="en-GB"/>
        </w:rPr>
        <w:t xml:space="preserve"> </w:t>
      </w:r>
    </w:p>
    <w:p w:rsidR="00D43AA4" w:rsidRDefault="00D43AA4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</w:p>
    <w:p w:rsidR="00742281" w:rsidRDefault="00742281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</w:p>
    <w:p w:rsidR="007E6C39" w:rsidRDefault="007E6C39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  <w:r w:rsidRPr="007E6C39">
        <w:rPr>
          <w:rFonts w:ascii="Arial" w:hAnsi="Arial"/>
          <w:b/>
          <w:i/>
          <w:snapToGrid/>
          <w:lang w:val="en-GB"/>
        </w:rPr>
        <w:t>There being no further business the Part 1 meeting ended.</w:t>
      </w:r>
    </w:p>
    <w:p w:rsidR="007E6C39" w:rsidRDefault="007E6C39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</w:p>
    <w:p w:rsidR="007E6C39" w:rsidRPr="007E6C39" w:rsidRDefault="007E6C39" w:rsidP="007E6C39">
      <w:pPr>
        <w:widowControl/>
        <w:ind w:left="709"/>
        <w:rPr>
          <w:rFonts w:ascii="Arial" w:hAnsi="Arial"/>
          <w:i/>
          <w:snapToGrid/>
          <w:lang w:val="en-GB"/>
        </w:rPr>
      </w:pPr>
    </w:p>
    <w:p w:rsidR="00944885" w:rsidRDefault="00967C7A" w:rsidP="00944885">
      <w:pPr>
        <w:widowControl/>
        <w:ind w:left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Signed: </w:t>
      </w:r>
      <w:r w:rsidR="00944885">
        <w:rPr>
          <w:rFonts w:ascii="Arial" w:hAnsi="Arial"/>
          <w:snapToGrid/>
          <w:lang w:val="en-GB"/>
        </w:rPr>
        <w:t xml:space="preserve"> ____________________________________________</w:t>
      </w:r>
    </w:p>
    <w:p w:rsidR="00944885" w:rsidRDefault="00944885" w:rsidP="009C45C9">
      <w:pPr>
        <w:widowControl/>
        <w:ind w:firstLine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Rivacre Valley Primary School </w:t>
      </w:r>
    </w:p>
    <w:p w:rsidR="005A01AA" w:rsidRDefault="005A01AA" w:rsidP="00E3785B">
      <w:pPr>
        <w:widowControl/>
        <w:rPr>
          <w:rFonts w:ascii="Arial" w:hAnsi="Arial"/>
          <w:snapToGrid/>
          <w:lang w:val="en-GB"/>
        </w:rPr>
      </w:pPr>
    </w:p>
    <w:p w:rsidR="005A01AA" w:rsidRDefault="005A01AA" w:rsidP="00944885">
      <w:pPr>
        <w:widowControl/>
        <w:ind w:left="360"/>
        <w:rPr>
          <w:rFonts w:ascii="Arial" w:hAnsi="Arial"/>
          <w:snapToGrid/>
          <w:lang w:val="en-GB"/>
        </w:rPr>
      </w:pPr>
    </w:p>
    <w:p w:rsidR="003245B0" w:rsidRDefault="005A01AA" w:rsidP="00752E78">
      <w:pPr>
        <w:widowControl/>
        <w:ind w:left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Date: _______________________________________________</w:t>
      </w:r>
    </w:p>
    <w:p w:rsidR="008B2A9C" w:rsidRDefault="003245B0">
      <w:pPr>
        <w:widowControl/>
        <w:spacing w:after="200" w:line="276" w:lineRule="auto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br w:type="page"/>
      </w:r>
    </w:p>
    <w:p w:rsidR="008B2A9C" w:rsidRPr="008B2A9C" w:rsidRDefault="008B2A9C">
      <w:pPr>
        <w:widowControl/>
        <w:spacing w:after="200" w:line="276" w:lineRule="auto"/>
        <w:rPr>
          <w:rFonts w:ascii="Arial" w:hAnsi="Arial"/>
          <w:b/>
          <w:snapToGrid/>
          <w:color w:val="FF0000"/>
          <w:lang w:val="en-GB"/>
        </w:rPr>
      </w:pPr>
      <w:r w:rsidRPr="008B2A9C">
        <w:rPr>
          <w:rFonts w:ascii="Arial" w:hAnsi="Arial"/>
          <w:b/>
          <w:snapToGrid/>
          <w:color w:val="FF0000"/>
          <w:lang w:val="en-GB"/>
        </w:rPr>
        <w:lastRenderedPageBreak/>
        <w:t>PART ONE ACTION LIST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76"/>
        <w:gridCol w:w="5103"/>
        <w:gridCol w:w="3119"/>
      </w:tblGrid>
      <w:tr w:rsidR="00EA7530" w:rsidTr="00873594">
        <w:tc>
          <w:tcPr>
            <w:tcW w:w="1276" w:type="dxa"/>
          </w:tcPr>
          <w:p w:rsidR="00EA7530" w:rsidRDefault="00EA7530" w:rsidP="00752E7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Agenda Item</w:t>
            </w:r>
          </w:p>
        </w:tc>
        <w:tc>
          <w:tcPr>
            <w:tcW w:w="5103" w:type="dxa"/>
          </w:tcPr>
          <w:p w:rsidR="00EA7530" w:rsidRDefault="00EA7530" w:rsidP="00752E7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Action</w:t>
            </w:r>
          </w:p>
        </w:tc>
        <w:tc>
          <w:tcPr>
            <w:tcW w:w="3119" w:type="dxa"/>
          </w:tcPr>
          <w:p w:rsidR="00EA7530" w:rsidRDefault="00EA7530" w:rsidP="00752E7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Who/When</w:t>
            </w:r>
          </w:p>
        </w:tc>
      </w:tr>
      <w:tr w:rsidR="00EA7530" w:rsidTr="00873594">
        <w:tc>
          <w:tcPr>
            <w:tcW w:w="1276" w:type="dxa"/>
          </w:tcPr>
          <w:p w:rsidR="00EA7530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6</w:t>
            </w:r>
          </w:p>
        </w:tc>
        <w:tc>
          <w:tcPr>
            <w:tcW w:w="5103" w:type="dxa"/>
          </w:tcPr>
          <w:p w:rsidR="00EA7530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Complete Governor Competency Framework Matrix</w:t>
            </w:r>
          </w:p>
        </w:tc>
        <w:tc>
          <w:tcPr>
            <w:tcW w:w="3119" w:type="dxa"/>
          </w:tcPr>
          <w:p w:rsidR="00F438B8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GF and JC</w:t>
            </w:r>
          </w:p>
          <w:p w:rsidR="00F41D82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By end of term</w:t>
            </w:r>
          </w:p>
        </w:tc>
      </w:tr>
      <w:tr w:rsidR="00EA7530" w:rsidTr="00873594">
        <w:tc>
          <w:tcPr>
            <w:tcW w:w="1276" w:type="dxa"/>
          </w:tcPr>
          <w:p w:rsidR="00EA7530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9</w:t>
            </w:r>
          </w:p>
        </w:tc>
        <w:tc>
          <w:tcPr>
            <w:tcW w:w="5103" w:type="dxa"/>
          </w:tcPr>
          <w:p w:rsidR="00EA7530" w:rsidRDefault="00754C71" w:rsidP="00754C71">
            <w:pPr>
              <w:widowControl/>
              <w:rPr>
                <w:rFonts w:ascii="Arial" w:hAnsi="Arial"/>
                <w:snapToGrid/>
                <w:lang w:val="en-GB"/>
              </w:rPr>
            </w:pPr>
            <w:r w:rsidRPr="00754C71">
              <w:rPr>
                <w:rFonts w:ascii="Arial" w:hAnsi="Arial"/>
                <w:snapToGrid/>
                <w:lang w:val="en-GB"/>
              </w:rPr>
              <w:t>Update the SEF with details of the safeguarding Governor role</w:t>
            </w:r>
          </w:p>
        </w:tc>
        <w:tc>
          <w:tcPr>
            <w:tcW w:w="3119" w:type="dxa"/>
          </w:tcPr>
          <w:p w:rsidR="008630C7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Headteacher</w:t>
            </w:r>
          </w:p>
          <w:p w:rsidR="00F41D82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By end of term</w:t>
            </w:r>
          </w:p>
        </w:tc>
      </w:tr>
      <w:tr w:rsidR="00540AE5" w:rsidTr="00873594">
        <w:tc>
          <w:tcPr>
            <w:tcW w:w="1276" w:type="dxa"/>
          </w:tcPr>
          <w:p w:rsidR="00540AE5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12</w:t>
            </w:r>
          </w:p>
        </w:tc>
        <w:tc>
          <w:tcPr>
            <w:tcW w:w="5103" w:type="dxa"/>
          </w:tcPr>
          <w:p w:rsidR="00540AE5" w:rsidRDefault="00F41D82" w:rsidP="00850FDB">
            <w:pPr>
              <w:widowControl/>
              <w:spacing w:after="24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Change the SIP next academic year</w:t>
            </w:r>
          </w:p>
        </w:tc>
        <w:tc>
          <w:tcPr>
            <w:tcW w:w="3119" w:type="dxa"/>
          </w:tcPr>
          <w:p w:rsidR="00540AE5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All Governors decision</w:t>
            </w:r>
          </w:p>
          <w:p w:rsidR="00F41D82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Next summer term</w:t>
            </w:r>
          </w:p>
        </w:tc>
      </w:tr>
      <w:tr w:rsidR="00540AE5" w:rsidTr="00873594">
        <w:tc>
          <w:tcPr>
            <w:tcW w:w="1276" w:type="dxa"/>
          </w:tcPr>
          <w:p w:rsidR="00540AE5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13</w:t>
            </w:r>
          </w:p>
        </w:tc>
        <w:tc>
          <w:tcPr>
            <w:tcW w:w="5103" w:type="dxa"/>
          </w:tcPr>
          <w:p w:rsidR="00540AE5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Ask Mr Walton to obtain some quotes for extending the Nursery for the governors to consider</w:t>
            </w:r>
          </w:p>
        </w:tc>
        <w:tc>
          <w:tcPr>
            <w:tcW w:w="3119" w:type="dxa"/>
          </w:tcPr>
          <w:p w:rsidR="00850FDB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Headteacher</w:t>
            </w:r>
          </w:p>
          <w:p w:rsidR="00F41D82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By </w:t>
            </w:r>
            <w:r w:rsidR="006F3E88">
              <w:rPr>
                <w:rFonts w:ascii="Arial" w:hAnsi="Arial"/>
                <w:snapToGrid/>
                <w:lang w:val="en-GB"/>
              </w:rPr>
              <w:t>17</w:t>
            </w:r>
            <w:r w:rsidR="006F3E88" w:rsidRPr="006F3E88">
              <w:rPr>
                <w:rFonts w:ascii="Arial" w:hAnsi="Arial"/>
                <w:snapToGrid/>
                <w:vertAlign w:val="superscript"/>
                <w:lang w:val="en-GB"/>
              </w:rPr>
              <w:t>th</w:t>
            </w:r>
            <w:r w:rsidR="006F3E88">
              <w:rPr>
                <w:rFonts w:ascii="Arial" w:hAnsi="Arial"/>
                <w:snapToGrid/>
                <w:lang w:val="en-GB"/>
              </w:rPr>
              <w:t xml:space="preserve"> January 2019</w:t>
            </w:r>
          </w:p>
        </w:tc>
      </w:tr>
      <w:tr w:rsidR="00C46272" w:rsidTr="00873594">
        <w:tc>
          <w:tcPr>
            <w:tcW w:w="1276" w:type="dxa"/>
          </w:tcPr>
          <w:p w:rsidR="00C46272" w:rsidRDefault="00C4627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5103" w:type="dxa"/>
          </w:tcPr>
          <w:p w:rsidR="00C46272" w:rsidRDefault="00C4627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3119" w:type="dxa"/>
          </w:tcPr>
          <w:p w:rsidR="00760863" w:rsidRDefault="00760863" w:rsidP="00760863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</w:tr>
    </w:tbl>
    <w:p w:rsidR="00EA7530" w:rsidRDefault="00EA7530" w:rsidP="00752E78">
      <w:pPr>
        <w:widowControl/>
        <w:spacing w:after="200" w:line="276" w:lineRule="auto"/>
        <w:rPr>
          <w:rFonts w:ascii="Arial" w:hAnsi="Arial"/>
          <w:snapToGrid/>
          <w:lang w:val="en-GB"/>
        </w:rPr>
      </w:pPr>
    </w:p>
    <w:p w:rsidR="00F41D82" w:rsidRDefault="00F41D82" w:rsidP="00752E78">
      <w:pPr>
        <w:widowControl/>
        <w:spacing w:after="200" w:line="276" w:lineRule="auto"/>
        <w:rPr>
          <w:rFonts w:ascii="Arial" w:hAnsi="Arial"/>
          <w:snapToGrid/>
          <w:lang w:val="en-GB"/>
        </w:rPr>
      </w:pPr>
    </w:p>
    <w:p w:rsidR="00F41D82" w:rsidRDefault="00F41D82" w:rsidP="00752E78">
      <w:pPr>
        <w:widowControl/>
        <w:spacing w:after="200" w:line="276" w:lineRule="auto"/>
        <w:rPr>
          <w:rFonts w:ascii="Arial" w:hAnsi="Arial"/>
          <w:snapToGrid/>
          <w:lang w:val="en-GB"/>
        </w:rPr>
      </w:pPr>
    </w:p>
    <w:sectPr w:rsidR="00F41D82" w:rsidSect="002D68E4">
      <w:headerReference w:type="even" r:id="rId9"/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47" w:rsidRDefault="00E31E47" w:rsidP="00C129B9">
      <w:r>
        <w:separator/>
      </w:r>
    </w:p>
  </w:endnote>
  <w:endnote w:type="continuationSeparator" w:id="0">
    <w:p w:rsidR="00E31E47" w:rsidRDefault="00E31E47" w:rsidP="00C129B9">
      <w:r>
        <w:continuationSeparator/>
      </w:r>
    </w:p>
  </w:endnote>
  <w:endnote w:type="continuationNotice" w:id="1">
    <w:p w:rsidR="00E31E47" w:rsidRDefault="00E31E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569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A40AB" w:rsidRDefault="003A40AB" w:rsidP="00116B8E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2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40AB" w:rsidRDefault="003A40AB" w:rsidP="00116B8E">
    <w:pPr>
      <w:pStyle w:val="Footer"/>
    </w:pPr>
    <w:r>
      <w:t>Rivacre Valley Primary School</w:t>
    </w:r>
  </w:p>
  <w:p w:rsidR="003A40AB" w:rsidRDefault="00546749" w:rsidP="00116B8E">
    <w:pPr>
      <w:pStyle w:val="Footer"/>
    </w:pPr>
    <w:r>
      <w:t>28/11/</w:t>
    </w:r>
    <w:r w:rsidR="003A40AB">
      <w:t>201</w:t>
    </w:r>
    <w:r w:rsidR="009371E7"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47" w:rsidRDefault="00E31E47" w:rsidP="00C129B9">
      <w:r>
        <w:separator/>
      </w:r>
    </w:p>
  </w:footnote>
  <w:footnote w:type="continuationSeparator" w:id="0">
    <w:p w:rsidR="00E31E47" w:rsidRDefault="00E31E47" w:rsidP="00C129B9">
      <w:r>
        <w:continuationSeparator/>
      </w:r>
    </w:p>
  </w:footnote>
  <w:footnote w:type="continuationNotice" w:id="1">
    <w:p w:rsidR="00E31E47" w:rsidRDefault="00E31E4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AB" w:rsidRDefault="003A40A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EBBE9E7" wp14:editId="1A09347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562100" r="0" b="126301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0AB" w:rsidRDefault="003A40AB" w:rsidP="00AD44D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4EBBE9E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4.5pt;height:181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:rsidR="003A40AB" w:rsidRDefault="003A40AB" w:rsidP="00AD44D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0AB" w:rsidRDefault="003A40AB" w:rsidP="00BD1EF2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E2D6747" wp14:editId="5EE010A4">
          <wp:extent cx="1030951" cy="8603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090" cy="86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40AB" w:rsidRPr="00C129B9" w:rsidRDefault="003A40AB">
    <w:pPr>
      <w:pStyle w:val="Header"/>
      <w:rPr>
        <w:b/>
      </w:rPr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71"/>
    <w:multiLevelType w:val="hybridMultilevel"/>
    <w:tmpl w:val="10DA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F12BB"/>
    <w:multiLevelType w:val="hybridMultilevel"/>
    <w:tmpl w:val="A29A68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573E2A"/>
    <w:multiLevelType w:val="hybridMultilevel"/>
    <w:tmpl w:val="27CAD4B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2A20A81"/>
    <w:multiLevelType w:val="hybridMultilevel"/>
    <w:tmpl w:val="48FA1E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B267C8"/>
    <w:multiLevelType w:val="hybridMultilevel"/>
    <w:tmpl w:val="58F2D4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245C92"/>
    <w:multiLevelType w:val="hybridMultilevel"/>
    <w:tmpl w:val="72CA51BE"/>
    <w:lvl w:ilvl="0" w:tplc="F4F4DD82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DBF5A01"/>
    <w:multiLevelType w:val="hybridMultilevel"/>
    <w:tmpl w:val="3746E66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67500C2"/>
    <w:multiLevelType w:val="hybridMultilevel"/>
    <w:tmpl w:val="86D290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8A50549"/>
    <w:multiLevelType w:val="hybridMultilevel"/>
    <w:tmpl w:val="DBB2C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A86186B"/>
    <w:multiLevelType w:val="hybridMultilevel"/>
    <w:tmpl w:val="DF72A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2D1989"/>
    <w:multiLevelType w:val="hybridMultilevel"/>
    <w:tmpl w:val="82E6391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FB5BA5"/>
    <w:multiLevelType w:val="hybridMultilevel"/>
    <w:tmpl w:val="2AAEB6F4"/>
    <w:lvl w:ilvl="0" w:tplc="6996F944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44A12353"/>
    <w:multiLevelType w:val="hybridMultilevel"/>
    <w:tmpl w:val="C3808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62B76D0"/>
    <w:multiLevelType w:val="hybridMultilevel"/>
    <w:tmpl w:val="A496BC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57342DA3"/>
    <w:multiLevelType w:val="hybridMultilevel"/>
    <w:tmpl w:val="07489C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485FB0"/>
    <w:multiLevelType w:val="hybridMultilevel"/>
    <w:tmpl w:val="5B94A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0F641B"/>
    <w:multiLevelType w:val="hybridMultilevel"/>
    <w:tmpl w:val="5776AD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E958DC"/>
    <w:multiLevelType w:val="hybridMultilevel"/>
    <w:tmpl w:val="5F1878E6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8">
    <w:nsid w:val="63515636"/>
    <w:multiLevelType w:val="hybridMultilevel"/>
    <w:tmpl w:val="2B92D126"/>
    <w:lvl w:ilvl="0" w:tplc="08090011">
      <w:start w:val="1"/>
      <w:numFmt w:val="decimal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677D069B"/>
    <w:multiLevelType w:val="hybridMultilevel"/>
    <w:tmpl w:val="2DEC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DD7052"/>
    <w:multiLevelType w:val="hybridMultilevel"/>
    <w:tmpl w:val="B7C4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C195A"/>
    <w:multiLevelType w:val="hybridMultilevel"/>
    <w:tmpl w:val="7B6E99A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D203994"/>
    <w:multiLevelType w:val="hybridMultilevel"/>
    <w:tmpl w:val="33BE602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646402"/>
    <w:multiLevelType w:val="hybridMultilevel"/>
    <w:tmpl w:val="C748A7D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9C166F"/>
    <w:multiLevelType w:val="hybridMultilevel"/>
    <w:tmpl w:val="B754A6D4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CF75EA7"/>
    <w:multiLevelType w:val="hybridMultilevel"/>
    <w:tmpl w:val="01EAB14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8528FA"/>
    <w:multiLevelType w:val="hybridMultilevel"/>
    <w:tmpl w:val="66C06DAA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12"/>
  </w:num>
  <w:num w:numId="6">
    <w:abstractNumId w:val="15"/>
  </w:num>
  <w:num w:numId="7">
    <w:abstractNumId w:val="13"/>
  </w:num>
  <w:num w:numId="8">
    <w:abstractNumId w:val="1"/>
  </w:num>
  <w:num w:numId="9">
    <w:abstractNumId w:val="6"/>
  </w:num>
  <w:num w:numId="10">
    <w:abstractNumId w:val="21"/>
  </w:num>
  <w:num w:numId="11">
    <w:abstractNumId w:val="25"/>
  </w:num>
  <w:num w:numId="12">
    <w:abstractNumId w:val="3"/>
  </w:num>
  <w:num w:numId="13">
    <w:abstractNumId w:val="7"/>
  </w:num>
  <w:num w:numId="14">
    <w:abstractNumId w:val="16"/>
  </w:num>
  <w:num w:numId="15">
    <w:abstractNumId w:val="18"/>
  </w:num>
  <w:num w:numId="16">
    <w:abstractNumId w:val="2"/>
  </w:num>
  <w:num w:numId="17">
    <w:abstractNumId w:val="8"/>
  </w:num>
  <w:num w:numId="18">
    <w:abstractNumId w:val="22"/>
  </w:num>
  <w:num w:numId="19">
    <w:abstractNumId w:val="24"/>
  </w:num>
  <w:num w:numId="20">
    <w:abstractNumId w:val="4"/>
  </w:num>
  <w:num w:numId="21">
    <w:abstractNumId w:val="23"/>
  </w:num>
  <w:num w:numId="22">
    <w:abstractNumId w:val="20"/>
  </w:num>
  <w:num w:numId="23">
    <w:abstractNumId w:val="17"/>
  </w:num>
  <w:num w:numId="24">
    <w:abstractNumId w:val="26"/>
  </w:num>
  <w:num w:numId="25">
    <w:abstractNumId w:val="19"/>
  </w:num>
  <w:num w:numId="26">
    <w:abstractNumId w:val="9"/>
  </w:num>
  <w:num w:numId="27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D3"/>
    <w:rsid w:val="0000070C"/>
    <w:rsid w:val="000019DB"/>
    <w:rsid w:val="00003238"/>
    <w:rsid w:val="0000595E"/>
    <w:rsid w:val="000117DA"/>
    <w:rsid w:val="00011C2E"/>
    <w:rsid w:val="00013F0C"/>
    <w:rsid w:val="000172E5"/>
    <w:rsid w:val="00034415"/>
    <w:rsid w:val="000346AC"/>
    <w:rsid w:val="00040FD5"/>
    <w:rsid w:val="0004550A"/>
    <w:rsid w:val="0005028B"/>
    <w:rsid w:val="00052FCF"/>
    <w:rsid w:val="00057F8D"/>
    <w:rsid w:val="00060619"/>
    <w:rsid w:val="000644BA"/>
    <w:rsid w:val="000666E2"/>
    <w:rsid w:val="000678AC"/>
    <w:rsid w:val="0007138A"/>
    <w:rsid w:val="000743D8"/>
    <w:rsid w:val="00075B88"/>
    <w:rsid w:val="000819F2"/>
    <w:rsid w:val="00086669"/>
    <w:rsid w:val="00087BBD"/>
    <w:rsid w:val="000A2120"/>
    <w:rsid w:val="000A35B1"/>
    <w:rsid w:val="000A4E3D"/>
    <w:rsid w:val="000A5874"/>
    <w:rsid w:val="000A7B0A"/>
    <w:rsid w:val="000B3C06"/>
    <w:rsid w:val="000B5D28"/>
    <w:rsid w:val="000C0459"/>
    <w:rsid w:val="000C1A55"/>
    <w:rsid w:val="000C2778"/>
    <w:rsid w:val="000C3614"/>
    <w:rsid w:val="000C76F5"/>
    <w:rsid w:val="000D080C"/>
    <w:rsid w:val="000D26C0"/>
    <w:rsid w:val="000D72BD"/>
    <w:rsid w:val="000E3226"/>
    <w:rsid w:val="000E65DE"/>
    <w:rsid w:val="000F2B65"/>
    <w:rsid w:val="000F3B5F"/>
    <w:rsid w:val="000F4F12"/>
    <w:rsid w:val="00110C40"/>
    <w:rsid w:val="00114D28"/>
    <w:rsid w:val="001150A6"/>
    <w:rsid w:val="001164DC"/>
    <w:rsid w:val="00116B8E"/>
    <w:rsid w:val="00120CD6"/>
    <w:rsid w:val="00122281"/>
    <w:rsid w:val="001229F9"/>
    <w:rsid w:val="00123A68"/>
    <w:rsid w:val="00131D83"/>
    <w:rsid w:val="001403CD"/>
    <w:rsid w:val="0014544F"/>
    <w:rsid w:val="00151852"/>
    <w:rsid w:val="001530EA"/>
    <w:rsid w:val="00153C57"/>
    <w:rsid w:val="00153D29"/>
    <w:rsid w:val="00156044"/>
    <w:rsid w:val="00157D3C"/>
    <w:rsid w:val="00164244"/>
    <w:rsid w:val="001703D7"/>
    <w:rsid w:val="001705E9"/>
    <w:rsid w:val="0017135F"/>
    <w:rsid w:val="00172022"/>
    <w:rsid w:val="001725F0"/>
    <w:rsid w:val="00174F1B"/>
    <w:rsid w:val="00176BA3"/>
    <w:rsid w:val="00181483"/>
    <w:rsid w:val="0018425C"/>
    <w:rsid w:val="00193C5F"/>
    <w:rsid w:val="001946F1"/>
    <w:rsid w:val="0019590F"/>
    <w:rsid w:val="001A410A"/>
    <w:rsid w:val="001A73E7"/>
    <w:rsid w:val="001B1B28"/>
    <w:rsid w:val="001B5214"/>
    <w:rsid w:val="001C654A"/>
    <w:rsid w:val="001C72B8"/>
    <w:rsid w:val="001D2CA4"/>
    <w:rsid w:val="001E246A"/>
    <w:rsid w:val="001E2B07"/>
    <w:rsid w:val="001E636C"/>
    <w:rsid w:val="001F045D"/>
    <w:rsid w:val="001F4D2D"/>
    <w:rsid w:val="00201B2D"/>
    <w:rsid w:val="002024CC"/>
    <w:rsid w:val="00202AD3"/>
    <w:rsid w:val="00205A0D"/>
    <w:rsid w:val="00207AC7"/>
    <w:rsid w:val="002163A4"/>
    <w:rsid w:val="00216842"/>
    <w:rsid w:val="00216A3B"/>
    <w:rsid w:val="00221059"/>
    <w:rsid w:val="00224196"/>
    <w:rsid w:val="00232C81"/>
    <w:rsid w:val="002354D5"/>
    <w:rsid w:val="00236E2C"/>
    <w:rsid w:val="002402E5"/>
    <w:rsid w:val="00241130"/>
    <w:rsid w:val="002422A9"/>
    <w:rsid w:val="00242DF6"/>
    <w:rsid w:val="00244E65"/>
    <w:rsid w:val="002505E4"/>
    <w:rsid w:val="00266A05"/>
    <w:rsid w:val="002716FB"/>
    <w:rsid w:val="0027236E"/>
    <w:rsid w:val="002736CF"/>
    <w:rsid w:val="00275C44"/>
    <w:rsid w:val="00287F69"/>
    <w:rsid w:val="00294795"/>
    <w:rsid w:val="00296D20"/>
    <w:rsid w:val="00297CE6"/>
    <w:rsid w:val="002A070D"/>
    <w:rsid w:val="002A15EB"/>
    <w:rsid w:val="002A1E1F"/>
    <w:rsid w:val="002A58DB"/>
    <w:rsid w:val="002B06CF"/>
    <w:rsid w:val="002B0D99"/>
    <w:rsid w:val="002B1360"/>
    <w:rsid w:val="002B2489"/>
    <w:rsid w:val="002B2BD2"/>
    <w:rsid w:val="002B4C88"/>
    <w:rsid w:val="002B5FD6"/>
    <w:rsid w:val="002C0042"/>
    <w:rsid w:val="002C1BA6"/>
    <w:rsid w:val="002C3461"/>
    <w:rsid w:val="002C3794"/>
    <w:rsid w:val="002C4B3B"/>
    <w:rsid w:val="002C6683"/>
    <w:rsid w:val="002C773C"/>
    <w:rsid w:val="002D1B8A"/>
    <w:rsid w:val="002D24C2"/>
    <w:rsid w:val="002D2E66"/>
    <w:rsid w:val="002D5EB8"/>
    <w:rsid w:val="002D68E4"/>
    <w:rsid w:val="002E46BB"/>
    <w:rsid w:val="002E52E0"/>
    <w:rsid w:val="002E72D8"/>
    <w:rsid w:val="002F62E3"/>
    <w:rsid w:val="002F6D27"/>
    <w:rsid w:val="00301FF6"/>
    <w:rsid w:val="0030501E"/>
    <w:rsid w:val="00306FFB"/>
    <w:rsid w:val="00307DC8"/>
    <w:rsid w:val="00310D68"/>
    <w:rsid w:val="00315451"/>
    <w:rsid w:val="003203FB"/>
    <w:rsid w:val="00320E88"/>
    <w:rsid w:val="003245B0"/>
    <w:rsid w:val="00326BAC"/>
    <w:rsid w:val="00340BB7"/>
    <w:rsid w:val="003435CD"/>
    <w:rsid w:val="00353D3A"/>
    <w:rsid w:val="00353D57"/>
    <w:rsid w:val="00354931"/>
    <w:rsid w:val="00355790"/>
    <w:rsid w:val="00355A49"/>
    <w:rsid w:val="003616CC"/>
    <w:rsid w:val="00362D0F"/>
    <w:rsid w:val="003635AE"/>
    <w:rsid w:val="003638E6"/>
    <w:rsid w:val="00370872"/>
    <w:rsid w:val="003713A8"/>
    <w:rsid w:val="00372920"/>
    <w:rsid w:val="00373267"/>
    <w:rsid w:val="00373ACA"/>
    <w:rsid w:val="00377405"/>
    <w:rsid w:val="00377EB2"/>
    <w:rsid w:val="00380EB6"/>
    <w:rsid w:val="00382230"/>
    <w:rsid w:val="00383ACA"/>
    <w:rsid w:val="00387AEB"/>
    <w:rsid w:val="00390FCE"/>
    <w:rsid w:val="0039156B"/>
    <w:rsid w:val="003946FF"/>
    <w:rsid w:val="003A2701"/>
    <w:rsid w:val="003A40AB"/>
    <w:rsid w:val="003A4606"/>
    <w:rsid w:val="003A509D"/>
    <w:rsid w:val="003A6163"/>
    <w:rsid w:val="003B089D"/>
    <w:rsid w:val="003B0B6C"/>
    <w:rsid w:val="003B1E1B"/>
    <w:rsid w:val="003B4D40"/>
    <w:rsid w:val="003C00F7"/>
    <w:rsid w:val="003C066B"/>
    <w:rsid w:val="003C1167"/>
    <w:rsid w:val="003C19E4"/>
    <w:rsid w:val="003C7BDD"/>
    <w:rsid w:val="003D5029"/>
    <w:rsid w:val="003D7863"/>
    <w:rsid w:val="003F04E7"/>
    <w:rsid w:val="003F2899"/>
    <w:rsid w:val="003F4A3C"/>
    <w:rsid w:val="00406A95"/>
    <w:rsid w:val="00406FD3"/>
    <w:rsid w:val="00415E10"/>
    <w:rsid w:val="00416985"/>
    <w:rsid w:val="00417D74"/>
    <w:rsid w:val="00424153"/>
    <w:rsid w:val="00432551"/>
    <w:rsid w:val="00432E43"/>
    <w:rsid w:val="00434865"/>
    <w:rsid w:val="004359BD"/>
    <w:rsid w:val="004365CB"/>
    <w:rsid w:val="00445C8D"/>
    <w:rsid w:val="00453268"/>
    <w:rsid w:val="00454E35"/>
    <w:rsid w:val="004613B7"/>
    <w:rsid w:val="0046222C"/>
    <w:rsid w:val="00463880"/>
    <w:rsid w:val="00465E59"/>
    <w:rsid w:val="004713EB"/>
    <w:rsid w:val="00473668"/>
    <w:rsid w:val="0047466A"/>
    <w:rsid w:val="00481D1B"/>
    <w:rsid w:val="004820BA"/>
    <w:rsid w:val="00483C6C"/>
    <w:rsid w:val="00483EEC"/>
    <w:rsid w:val="00484C06"/>
    <w:rsid w:val="00491DD5"/>
    <w:rsid w:val="00497F95"/>
    <w:rsid w:val="004A034B"/>
    <w:rsid w:val="004A1BF9"/>
    <w:rsid w:val="004A36E8"/>
    <w:rsid w:val="004B0D6C"/>
    <w:rsid w:val="004B1F6B"/>
    <w:rsid w:val="004B2B4B"/>
    <w:rsid w:val="004B73C2"/>
    <w:rsid w:val="004C2CCF"/>
    <w:rsid w:val="004D020B"/>
    <w:rsid w:val="004D1B05"/>
    <w:rsid w:val="004D58B5"/>
    <w:rsid w:val="004D61BB"/>
    <w:rsid w:val="004E249F"/>
    <w:rsid w:val="004E6E25"/>
    <w:rsid w:val="005032C6"/>
    <w:rsid w:val="005038D2"/>
    <w:rsid w:val="00505F4C"/>
    <w:rsid w:val="00511246"/>
    <w:rsid w:val="00514665"/>
    <w:rsid w:val="0051635F"/>
    <w:rsid w:val="00521DA6"/>
    <w:rsid w:val="00535216"/>
    <w:rsid w:val="00536BED"/>
    <w:rsid w:val="0053765C"/>
    <w:rsid w:val="00537B83"/>
    <w:rsid w:val="00540AE5"/>
    <w:rsid w:val="00546749"/>
    <w:rsid w:val="005512CC"/>
    <w:rsid w:val="00553CF4"/>
    <w:rsid w:val="00556C30"/>
    <w:rsid w:val="005577EB"/>
    <w:rsid w:val="00557B73"/>
    <w:rsid w:val="005646FF"/>
    <w:rsid w:val="00565028"/>
    <w:rsid w:val="00565E4F"/>
    <w:rsid w:val="005737BC"/>
    <w:rsid w:val="005746B4"/>
    <w:rsid w:val="00575C09"/>
    <w:rsid w:val="00590220"/>
    <w:rsid w:val="00592857"/>
    <w:rsid w:val="005942AC"/>
    <w:rsid w:val="00594B94"/>
    <w:rsid w:val="005961D7"/>
    <w:rsid w:val="005A01AA"/>
    <w:rsid w:val="005A2E40"/>
    <w:rsid w:val="005A7801"/>
    <w:rsid w:val="005B489F"/>
    <w:rsid w:val="005C4A14"/>
    <w:rsid w:val="005C6EB8"/>
    <w:rsid w:val="005D0EAD"/>
    <w:rsid w:val="005D2A5D"/>
    <w:rsid w:val="005D3038"/>
    <w:rsid w:val="005D3ED8"/>
    <w:rsid w:val="005D6A12"/>
    <w:rsid w:val="005D760F"/>
    <w:rsid w:val="005E7918"/>
    <w:rsid w:val="005F1BB8"/>
    <w:rsid w:val="005F69DF"/>
    <w:rsid w:val="005F7106"/>
    <w:rsid w:val="005F72C5"/>
    <w:rsid w:val="005F7953"/>
    <w:rsid w:val="00614732"/>
    <w:rsid w:val="0061625E"/>
    <w:rsid w:val="00617920"/>
    <w:rsid w:val="00631DCF"/>
    <w:rsid w:val="0063373C"/>
    <w:rsid w:val="00635586"/>
    <w:rsid w:val="006367F9"/>
    <w:rsid w:val="0064276A"/>
    <w:rsid w:val="006449E5"/>
    <w:rsid w:val="00644F1E"/>
    <w:rsid w:val="006473BC"/>
    <w:rsid w:val="00650FE6"/>
    <w:rsid w:val="006546EB"/>
    <w:rsid w:val="00656F45"/>
    <w:rsid w:val="00660505"/>
    <w:rsid w:val="006631BC"/>
    <w:rsid w:val="0066324D"/>
    <w:rsid w:val="00663D09"/>
    <w:rsid w:val="00665AF0"/>
    <w:rsid w:val="00671BFB"/>
    <w:rsid w:val="006808A7"/>
    <w:rsid w:val="00682135"/>
    <w:rsid w:val="00685F29"/>
    <w:rsid w:val="006947B6"/>
    <w:rsid w:val="0069502D"/>
    <w:rsid w:val="00695636"/>
    <w:rsid w:val="006971D3"/>
    <w:rsid w:val="006A06BD"/>
    <w:rsid w:val="006A7D04"/>
    <w:rsid w:val="006B27F4"/>
    <w:rsid w:val="006B3F44"/>
    <w:rsid w:val="006B560A"/>
    <w:rsid w:val="006C1B56"/>
    <w:rsid w:val="006C2D0E"/>
    <w:rsid w:val="006D1B84"/>
    <w:rsid w:val="006D2370"/>
    <w:rsid w:val="006D6310"/>
    <w:rsid w:val="006D63AB"/>
    <w:rsid w:val="006D764B"/>
    <w:rsid w:val="006D7A50"/>
    <w:rsid w:val="006E39FE"/>
    <w:rsid w:val="006E492D"/>
    <w:rsid w:val="006E713F"/>
    <w:rsid w:val="006E753F"/>
    <w:rsid w:val="006F3E88"/>
    <w:rsid w:val="006F53A4"/>
    <w:rsid w:val="006F5912"/>
    <w:rsid w:val="006F5E9C"/>
    <w:rsid w:val="00700574"/>
    <w:rsid w:val="00706CE8"/>
    <w:rsid w:val="00713AD3"/>
    <w:rsid w:val="00714AC3"/>
    <w:rsid w:val="0071667C"/>
    <w:rsid w:val="0072455C"/>
    <w:rsid w:val="00724C54"/>
    <w:rsid w:val="0072545E"/>
    <w:rsid w:val="007269E0"/>
    <w:rsid w:val="00727141"/>
    <w:rsid w:val="00733685"/>
    <w:rsid w:val="00735581"/>
    <w:rsid w:val="00742281"/>
    <w:rsid w:val="007458A0"/>
    <w:rsid w:val="0074663E"/>
    <w:rsid w:val="0075116D"/>
    <w:rsid w:val="00752E78"/>
    <w:rsid w:val="007549B3"/>
    <w:rsid w:val="00754C71"/>
    <w:rsid w:val="007553A6"/>
    <w:rsid w:val="0076005C"/>
    <w:rsid w:val="0076074E"/>
    <w:rsid w:val="00760863"/>
    <w:rsid w:val="007611D7"/>
    <w:rsid w:val="00775437"/>
    <w:rsid w:val="0078332B"/>
    <w:rsid w:val="007960ED"/>
    <w:rsid w:val="00796E05"/>
    <w:rsid w:val="007A54E2"/>
    <w:rsid w:val="007A6192"/>
    <w:rsid w:val="007B4526"/>
    <w:rsid w:val="007C5902"/>
    <w:rsid w:val="007C7CED"/>
    <w:rsid w:val="007D02ED"/>
    <w:rsid w:val="007D11C4"/>
    <w:rsid w:val="007D3897"/>
    <w:rsid w:val="007E04F2"/>
    <w:rsid w:val="007E0595"/>
    <w:rsid w:val="007E0E79"/>
    <w:rsid w:val="007E1A68"/>
    <w:rsid w:val="007E3C1D"/>
    <w:rsid w:val="007E6C39"/>
    <w:rsid w:val="007F0D21"/>
    <w:rsid w:val="007F15A5"/>
    <w:rsid w:val="007F3804"/>
    <w:rsid w:val="007F470D"/>
    <w:rsid w:val="00805C2C"/>
    <w:rsid w:val="00811696"/>
    <w:rsid w:val="008135A1"/>
    <w:rsid w:val="00815C8E"/>
    <w:rsid w:val="00817449"/>
    <w:rsid w:val="00820154"/>
    <w:rsid w:val="008219AF"/>
    <w:rsid w:val="00824B1D"/>
    <w:rsid w:val="0083140B"/>
    <w:rsid w:val="00843E8C"/>
    <w:rsid w:val="0084449A"/>
    <w:rsid w:val="008469F1"/>
    <w:rsid w:val="00846ADF"/>
    <w:rsid w:val="0084743B"/>
    <w:rsid w:val="008506FF"/>
    <w:rsid w:val="00850FDB"/>
    <w:rsid w:val="0085377E"/>
    <w:rsid w:val="008630C7"/>
    <w:rsid w:val="00863F78"/>
    <w:rsid w:val="00873594"/>
    <w:rsid w:val="00874751"/>
    <w:rsid w:val="00875632"/>
    <w:rsid w:val="00875EE5"/>
    <w:rsid w:val="00880715"/>
    <w:rsid w:val="00881C09"/>
    <w:rsid w:val="0088234D"/>
    <w:rsid w:val="00884CDF"/>
    <w:rsid w:val="008872B4"/>
    <w:rsid w:val="00892E36"/>
    <w:rsid w:val="008A57A9"/>
    <w:rsid w:val="008A57DC"/>
    <w:rsid w:val="008B0D30"/>
    <w:rsid w:val="008B237B"/>
    <w:rsid w:val="008B2A9C"/>
    <w:rsid w:val="008B48E6"/>
    <w:rsid w:val="008C022F"/>
    <w:rsid w:val="008C0BDF"/>
    <w:rsid w:val="008C22FC"/>
    <w:rsid w:val="008C5BF0"/>
    <w:rsid w:val="008D0213"/>
    <w:rsid w:val="008D0438"/>
    <w:rsid w:val="008D20CB"/>
    <w:rsid w:val="008D3C92"/>
    <w:rsid w:val="008E0760"/>
    <w:rsid w:val="008E09CE"/>
    <w:rsid w:val="008E4380"/>
    <w:rsid w:val="008E505E"/>
    <w:rsid w:val="008F2CAA"/>
    <w:rsid w:val="008F2FA5"/>
    <w:rsid w:val="008F679D"/>
    <w:rsid w:val="00904F25"/>
    <w:rsid w:val="00906F2E"/>
    <w:rsid w:val="00910523"/>
    <w:rsid w:val="0091299E"/>
    <w:rsid w:val="00921446"/>
    <w:rsid w:val="00922ABA"/>
    <w:rsid w:val="00922C3D"/>
    <w:rsid w:val="0093330A"/>
    <w:rsid w:val="009340B0"/>
    <w:rsid w:val="0093530D"/>
    <w:rsid w:val="009371E7"/>
    <w:rsid w:val="00940D4F"/>
    <w:rsid w:val="00943EE6"/>
    <w:rsid w:val="00944885"/>
    <w:rsid w:val="00945B02"/>
    <w:rsid w:val="009464FB"/>
    <w:rsid w:val="00956692"/>
    <w:rsid w:val="00957249"/>
    <w:rsid w:val="00957E87"/>
    <w:rsid w:val="00967C7A"/>
    <w:rsid w:val="009724C3"/>
    <w:rsid w:val="00973E89"/>
    <w:rsid w:val="00984189"/>
    <w:rsid w:val="009903A9"/>
    <w:rsid w:val="00992458"/>
    <w:rsid w:val="00993FBA"/>
    <w:rsid w:val="00997A37"/>
    <w:rsid w:val="009A0671"/>
    <w:rsid w:val="009A1ECA"/>
    <w:rsid w:val="009A4CD7"/>
    <w:rsid w:val="009A6256"/>
    <w:rsid w:val="009A6748"/>
    <w:rsid w:val="009B28C4"/>
    <w:rsid w:val="009B4798"/>
    <w:rsid w:val="009C45C9"/>
    <w:rsid w:val="009C67F5"/>
    <w:rsid w:val="009D2C83"/>
    <w:rsid w:val="009D34C8"/>
    <w:rsid w:val="009D3B56"/>
    <w:rsid w:val="009D7B51"/>
    <w:rsid w:val="009E4AC5"/>
    <w:rsid w:val="009E4F00"/>
    <w:rsid w:val="009E5DF8"/>
    <w:rsid w:val="009E65FB"/>
    <w:rsid w:val="009E6D2B"/>
    <w:rsid w:val="009E7247"/>
    <w:rsid w:val="009F1572"/>
    <w:rsid w:val="009F6863"/>
    <w:rsid w:val="009F7948"/>
    <w:rsid w:val="00A04656"/>
    <w:rsid w:val="00A0745D"/>
    <w:rsid w:val="00A17708"/>
    <w:rsid w:val="00A258CB"/>
    <w:rsid w:val="00A305C0"/>
    <w:rsid w:val="00A419C5"/>
    <w:rsid w:val="00A55A76"/>
    <w:rsid w:val="00A577B1"/>
    <w:rsid w:val="00A577CC"/>
    <w:rsid w:val="00A609DA"/>
    <w:rsid w:val="00A61789"/>
    <w:rsid w:val="00A65572"/>
    <w:rsid w:val="00A6729D"/>
    <w:rsid w:val="00A6763B"/>
    <w:rsid w:val="00A705A2"/>
    <w:rsid w:val="00A7117A"/>
    <w:rsid w:val="00A76E6F"/>
    <w:rsid w:val="00A82B7B"/>
    <w:rsid w:val="00A839A6"/>
    <w:rsid w:val="00A8723C"/>
    <w:rsid w:val="00A91139"/>
    <w:rsid w:val="00A91B89"/>
    <w:rsid w:val="00A92AE4"/>
    <w:rsid w:val="00A934E7"/>
    <w:rsid w:val="00A94EEB"/>
    <w:rsid w:val="00A95A09"/>
    <w:rsid w:val="00AA1CF5"/>
    <w:rsid w:val="00AA1EE3"/>
    <w:rsid w:val="00AA7AF0"/>
    <w:rsid w:val="00AB01FB"/>
    <w:rsid w:val="00AB1023"/>
    <w:rsid w:val="00AB3AE0"/>
    <w:rsid w:val="00AB4237"/>
    <w:rsid w:val="00AC1441"/>
    <w:rsid w:val="00AC1E36"/>
    <w:rsid w:val="00AC1FA3"/>
    <w:rsid w:val="00AC3DA8"/>
    <w:rsid w:val="00AC414D"/>
    <w:rsid w:val="00AC5E76"/>
    <w:rsid w:val="00AD44D4"/>
    <w:rsid w:val="00AE0318"/>
    <w:rsid w:val="00AE2A3A"/>
    <w:rsid w:val="00AE3DAC"/>
    <w:rsid w:val="00AE6DF4"/>
    <w:rsid w:val="00AF67A9"/>
    <w:rsid w:val="00AF6D6B"/>
    <w:rsid w:val="00B0125A"/>
    <w:rsid w:val="00B02B4C"/>
    <w:rsid w:val="00B040CB"/>
    <w:rsid w:val="00B04C48"/>
    <w:rsid w:val="00B05B4C"/>
    <w:rsid w:val="00B122AF"/>
    <w:rsid w:val="00B22041"/>
    <w:rsid w:val="00B257F5"/>
    <w:rsid w:val="00B273B9"/>
    <w:rsid w:val="00B30E13"/>
    <w:rsid w:val="00B3108B"/>
    <w:rsid w:val="00B31A18"/>
    <w:rsid w:val="00B34B35"/>
    <w:rsid w:val="00B34F0B"/>
    <w:rsid w:val="00B40265"/>
    <w:rsid w:val="00B4070A"/>
    <w:rsid w:val="00B430E7"/>
    <w:rsid w:val="00B515CD"/>
    <w:rsid w:val="00B5504F"/>
    <w:rsid w:val="00B612DF"/>
    <w:rsid w:val="00B62E3F"/>
    <w:rsid w:val="00B673C9"/>
    <w:rsid w:val="00B72B9C"/>
    <w:rsid w:val="00B807A6"/>
    <w:rsid w:val="00B84FFA"/>
    <w:rsid w:val="00B8534B"/>
    <w:rsid w:val="00B85AC9"/>
    <w:rsid w:val="00B868FC"/>
    <w:rsid w:val="00B86C7F"/>
    <w:rsid w:val="00BA2C6E"/>
    <w:rsid w:val="00BB2167"/>
    <w:rsid w:val="00BB4AC4"/>
    <w:rsid w:val="00BB5B40"/>
    <w:rsid w:val="00BB724D"/>
    <w:rsid w:val="00BC0394"/>
    <w:rsid w:val="00BC1493"/>
    <w:rsid w:val="00BC3F7A"/>
    <w:rsid w:val="00BC4B26"/>
    <w:rsid w:val="00BC72AE"/>
    <w:rsid w:val="00BD0DBA"/>
    <w:rsid w:val="00BD1EF2"/>
    <w:rsid w:val="00BD2B4C"/>
    <w:rsid w:val="00BD5E8E"/>
    <w:rsid w:val="00BE212D"/>
    <w:rsid w:val="00BE741E"/>
    <w:rsid w:val="00BF1779"/>
    <w:rsid w:val="00BF3D96"/>
    <w:rsid w:val="00BF3E9C"/>
    <w:rsid w:val="00BF4139"/>
    <w:rsid w:val="00BF48D3"/>
    <w:rsid w:val="00C01CBF"/>
    <w:rsid w:val="00C06C3A"/>
    <w:rsid w:val="00C07D44"/>
    <w:rsid w:val="00C100DE"/>
    <w:rsid w:val="00C129B9"/>
    <w:rsid w:val="00C12E65"/>
    <w:rsid w:val="00C13004"/>
    <w:rsid w:val="00C23D91"/>
    <w:rsid w:val="00C31222"/>
    <w:rsid w:val="00C33707"/>
    <w:rsid w:val="00C37546"/>
    <w:rsid w:val="00C42606"/>
    <w:rsid w:val="00C44476"/>
    <w:rsid w:val="00C46272"/>
    <w:rsid w:val="00C47D71"/>
    <w:rsid w:val="00C51846"/>
    <w:rsid w:val="00C518CE"/>
    <w:rsid w:val="00C61738"/>
    <w:rsid w:val="00C63166"/>
    <w:rsid w:val="00C6404A"/>
    <w:rsid w:val="00C65CA2"/>
    <w:rsid w:val="00C70292"/>
    <w:rsid w:val="00C70C42"/>
    <w:rsid w:val="00C713D0"/>
    <w:rsid w:val="00C72534"/>
    <w:rsid w:val="00C72FE8"/>
    <w:rsid w:val="00C732DF"/>
    <w:rsid w:val="00C80C1C"/>
    <w:rsid w:val="00C815A4"/>
    <w:rsid w:val="00C91192"/>
    <w:rsid w:val="00CA79B8"/>
    <w:rsid w:val="00CB44E7"/>
    <w:rsid w:val="00CB4CDB"/>
    <w:rsid w:val="00CB72A4"/>
    <w:rsid w:val="00CC01A5"/>
    <w:rsid w:val="00CC5276"/>
    <w:rsid w:val="00CC55F8"/>
    <w:rsid w:val="00CC5774"/>
    <w:rsid w:val="00CD4483"/>
    <w:rsid w:val="00CD607C"/>
    <w:rsid w:val="00CE1A42"/>
    <w:rsid w:val="00CF073F"/>
    <w:rsid w:val="00CF5C3F"/>
    <w:rsid w:val="00D01919"/>
    <w:rsid w:val="00D0751F"/>
    <w:rsid w:val="00D11794"/>
    <w:rsid w:val="00D1426B"/>
    <w:rsid w:val="00D21B31"/>
    <w:rsid w:val="00D25A9B"/>
    <w:rsid w:val="00D25CA1"/>
    <w:rsid w:val="00D304F3"/>
    <w:rsid w:val="00D30E50"/>
    <w:rsid w:val="00D43161"/>
    <w:rsid w:val="00D43AA4"/>
    <w:rsid w:val="00D443B9"/>
    <w:rsid w:val="00D47DAF"/>
    <w:rsid w:val="00D52870"/>
    <w:rsid w:val="00D544E8"/>
    <w:rsid w:val="00D56062"/>
    <w:rsid w:val="00D563D6"/>
    <w:rsid w:val="00D5673A"/>
    <w:rsid w:val="00D611CE"/>
    <w:rsid w:val="00D626BB"/>
    <w:rsid w:val="00D7146E"/>
    <w:rsid w:val="00D71E2E"/>
    <w:rsid w:val="00D734B6"/>
    <w:rsid w:val="00D74A29"/>
    <w:rsid w:val="00D814EE"/>
    <w:rsid w:val="00D96517"/>
    <w:rsid w:val="00DA6139"/>
    <w:rsid w:val="00DA77D3"/>
    <w:rsid w:val="00DB0A1F"/>
    <w:rsid w:val="00DB20CF"/>
    <w:rsid w:val="00DB604E"/>
    <w:rsid w:val="00DD1F31"/>
    <w:rsid w:val="00DD3B19"/>
    <w:rsid w:val="00DE2773"/>
    <w:rsid w:val="00DE66D6"/>
    <w:rsid w:val="00DF0800"/>
    <w:rsid w:val="00DF083C"/>
    <w:rsid w:val="00DF1DBD"/>
    <w:rsid w:val="00E03F30"/>
    <w:rsid w:val="00E046A0"/>
    <w:rsid w:val="00E0555A"/>
    <w:rsid w:val="00E06EED"/>
    <w:rsid w:val="00E074AE"/>
    <w:rsid w:val="00E17117"/>
    <w:rsid w:val="00E217FC"/>
    <w:rsid w:val="00E23173"/>
    <w:rsid w:val="00E23B26"/>
    <w:rsid w:val="00E31E47"/>
    <w:rsid w:val="00E33F6D"/>
    <w:rsid w:val="00E3406A"/>
    <w:rsid w:val="00E34277"/>
    <w:rsid w:val="00E35C2B"/>
    <w:rsid w:val="00E35EFB"/>
    <w:rsid w:val="00E3688D"/>
    <w:rsid w:val="00E3785B"/>
    <w:rsid w:val="00E3786E"/>
    <w:rsid w:val="00E55ADB"/>
    <w:rsid w:val="00E566AF"/>
    <w:rsid w:val="00E63240"/>
    <w:rsid w:val="00E633E9"/>
    <w:rsid w:val="00E71FA9"/>
    <w:rsid w:val="00E77E03"/>
    <w:rsid w:val="00E80A89"/>
    <w:rsid w:val="00E828F2"/>
    <w:rsid w:val="00E841E3"/>
    <w:rsid w:val="00E84E07"/>
    <w:rsid w:val="00E861A3"/>
    <w:rsid w:val="00E86EF5"/>
    <w:rsid w:val="00E87A85"/>
    <w:rsid w:val="00E93AA6"/>
    <w:rsid w:val="00EA03A1"/>
    <w:rsid w:val="00EA38A8"/>
    <w:rsid w:val="00EA638E"/>
    <w:rsid w:val="00EA6E04"/>
    <w:rsid w:val="00EA7530"/>
    <w:rsid w:val="00EB4A02"/>
    <w:rsid w:val="00EC11CE"/>
    <w:rsid w:val="00EC5850"/>
    <w:rsid w:val="00EC67C3"/>
    <w:rsid w:val="00ED00D2"/>
    <w:rsid w:val="00ED2FCD"/>
    <w:rsid w:val="00ED3B4F"/>
    <w:rsid w:val="00ED4901"/>
    <w:rsid w:val="00EE1E67"/>
    <w:rsid w:val="00EE2904"/>
    <w:rsid w:val="00EE3391"/>
    <w:rsid w:val="00EE45AB"/>
    <w:rsid w:val="00EE5102"/>
    <w:rsid w:val="00EF7CD4"/>
    <w:rsid w:val="00F02B32"/>
    <w:rsid w:val="00F03554"/>
    <w:rsid w:val="00F06948"/>
    <w:rsid w:val="00F10FA8"/>
    <w:rsid w:val="00F144FB"/>
    <w:rsid w:val="00F157B0"/>
    <w:rsid w:val="00F162B1"/>
    <w:rsid w:val="00F20421"/>
    <w:rsid w:val="00F2324D"/>
    <w:rsid w:val="00F24B2F"/>
    <w:rsid w:val="00F324A9"/>
    <w:rsid w:val="00F35B10"/>
    <w:rsid w:val="00F367A8"/>
    <w:rsid w:val="00F41D40"/>
    <w:rsid w:val="00F41D82"/>
    <w:rsid w:val="00F438B8"/>
    <w:rsid w:val="00F45802"/>
    <w:rsid w:val="00F54EEA"/>
    <w:rsid w:val="00F64F74"/>
    <w:rsid w:val="00F651A9"/>
    <w:rsid w:val="00F70BDE"/>
    <w:rsid w:val="00F74D36"/>
    <w:rsid w:val="00F83CEA"/>
    <w:rsid w:val="00F84EF5"/>
    <w:rsid w:val="00F95FFE"/>
    <w:rsid w:val="00FA2102"/>
    <w:rsid w:val="00FB26F4"/>
    <w:rsid w:val="00FB2C3F"/>
    <w:rsid w:val="00FC0BD2"/>
    <w:rsid w:val="00FC66AD"/>
    <w:rsid w:val="00FC6EBE"/>
    <w:rsid w:val="00FD7FAF"/>
    <w:rsid w:val="00FD7FF0"/>
    <w:rsid w:val="00FE2022"/>
    <w:rsid w:val="00FF0369"/>
    <w:rsid w:val="00FF1066"/>
    <w:rsid w:val="00FF15A3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D3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D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9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44D4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  <w:lang w:val="en-GB" w:eastAsia="en-GB"/>
    </w:rPr>
  </w:style>
  <w:style w:type="table" w:styleId="TableGrid">
    <w:name w:val="Table Grid"/>
    <w:basedOn w:val="TableNormal"/>
    <w:uiPriority w:val="59"/>
    <w:rsid w:val="007833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21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12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D3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D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9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44D4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  <w:lang w:val="en-GB" w:eastAsia="en-GB"/>
    </w:rPr>
  </w:style>
  <w:style w:type="table" w:styleId="TableGrid">
    <w:name w:val="Table Grid"/>
    <w:basedOn w:val="TableNormal"/>
    <w:uiPriority w:val="59"/>
    <w:rsid w:val="007833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21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1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BC942-3CC5-4DF1-A750-6B04233B4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SPEAKMAN-DAVIES, Elaine</dc:creator>
  <cp:lastModifiedBy>adm8752725</cp:lastModifiedBy>
  <cp:revision>2</cp:revision>
  <dcterms:created xsi:type="dcterms:W3CDTF">2019-05-14T13:34:00Z</dcterms:created>
  <dcterms:modified xsi:type="dcterms:W3CDTF">2019-05-14T13:34:00Z</dcterms:modified>
</cp:coreProperties>
</file>